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22" w:rsidRPr="00444053" w:rsidRDefault="00D31322" w:rsidP="00433FD8">
      <w:pPr>
        <w:pStyle w:val="Title"/>
        <w:ind w:right="37"/>
        <w:rPr>
          <w:rFonts w:ascii="FS Joey" w:eastAsiaTheme="majorEastAsia" w:hAnsi="FS Joey" w:cstheme="majorBidi"/>
          <w:bCs w:val="0"/>
          <w:caps/>
          <w:color w:val="006272"/>
          <w:spacing w:val="5"/>
          <w:kern w:val="28"/>
          <w:sz w:val="28"/>
          <w:szCs w:val="28"/>
        </w:rPr>
      </w:pPr>
      <w:r w:rsidRPr="00444053">
        <w:rPr>
          <w:rFonts w:ascii="FS Joey" w:eastAsiaTheme="majorEastAsia" w:hAnsi="FS Joey" w:cstheme="majorBidi"/>
          <w:bCs w:val="0"/>
          <w:caps/>
          <w:color w:val="006272"/>
          <w:spacing w:val="5"/>
          <w:kern w:val="28"/>
          <w:sz w:val="28"/>
          <w:szCs w:val="28"/>
        </w:rPr>
        <w:t>Nominations Committee Terms of Reference</w:t>
      </w:r>
    </w:p>
    <w:p w:rsidR="00D31322" w:rsidRPr="00433FD8" w:rsidRDefault="00D31322" w:rsidP="00D31322">
      <w:pPr>
        <w:ind w:left="567" w:hanging="567"/>
        <w:rPr>
          <w:rFonts w:ascii="FS Joey" w:hAnsi="FS Joey"/>
          <w:sz w:val="22"/>
          <w:szCs w:val="22"/>
          <w:lang w:val="en-US"/>
        </w:rPr>
      </w:pPr>
    </w:p>
    <w:p w:rsidR="00D31322" w:rsidRPr="00433FD8" w:rsidRDefault="00D31322" w:rsidP="00D31322">
      <w:pPr>
        <w:pStyle w:val="ListParagraph"/>
        <w:numPr>
          <w:ilvl w:val="0"/>
          <w:numId w:val="1"/>
        </w:numPr>
        <w:spacing w:after="0" w:line="240" w:lineRule="auto"/>
        <w:jc w:val="both"/>
        <w:rPr>
          <w:rFonts w:ascii="FS Joey" w:hAnsi="FS Joey"/>
          <w:lang w:eastAsia="en-GB"/>
        </w:rPr>
      </w:pPr>
      <w:r w:rsidRPr="00433FD8">
        <w:rPr>
          <w:rFonts w:ascii="FS Joey" w:hAnsi="FS Joey"/>
          <w:b/>
          <w:bCs/>
          <w:lang w:eastAsia="en-GB"/>
        </w:rPr>
        <w:t>Establishment and duration</w:t>
      </w:r>
    </w:p>
    <w:p w:rsidR="00D31322" w:rsidRPr="00433FD8" w:rsidRDefault="00D31322" w:rsidP="00D31322">
      <w:pPr>
        <w:pStyle w:val="ListParagraph"/>
        <w:spacing w:after="0" w:line="240" w:lineRule="auto"/>
        <w:ind w:left="567" w:hanging="567"/>
        <w:jc w:val="both"/>
        <w:rPr>
          <w:rFonts w:ascii="FS Joey" w:hAnsi="FS Joey"/>
          <w:lang w:eastAsia="en-GB"/>
        </w:rPr>
      </w:pPr>
    </w:p>
    <w:p w:rsidR="00D31322" w:rsidRPr="00433FD8" w:rsidRDefault="00D31322" w:rsidP="00D31322">
      <w:pPr>
        <w:pStyle w:val="ListParagraph"/>
        <w:numPr>
          <w:ilvl w:val="1"/>
          <w:numId w:val="1"/>
        </w:numPr>
        <w:spacing w:after="0" w:line="240" w:lineRule="auto"/>
        <w:ind w:left="426" w:hanging="426"/>
        <w:jc w:val="both"/>
        <w:rPr>
          <w:rFonts w:ascii="FS Joey" w:hAnsi="FS Joey"/>
          <w:lang w:eastAsia="en-GB"/>
        </w:rPr>
      </w:pPr>
      <w:r w:rsidRPr="00433FD8">
        <w:rPr>
          <w:rFonts w:ascii="FS Joey" w:hAnsi="FS Joey"/>
        </w:rPr>
        <w:t>The Company’s Nominations Committee ("the Committee") was established, with these Terms of Reference, by resolution of the Company’s Board under Article 42 of the Company’s Articles of Association on 16 March 2010.</w:t>
      </w:r>
    </w:p>
    <w:p w:rsidR="00D31322" w:rsidRPr="00433FD8" w:rsidRDefault="00D31322" w:rsidP="00D31322">
      <w:pPr>
        <w:pStyle w:val="ListParagraph"/>
        <w:spacing w:after="0" w:line="240" w:lineRule="auto"/>
        <w:ind w:left="426"/>
        <w:jc w:val="both"/>
        <w:rPr>
          <w:rFonts w:ascii="FS Joey" w:hAnsi="FS Joey"/>
          <w:lang w:eastAsia="en-GB"/>
        </w:rPr>
      </w:pPr>
    </w:p>
    <w:p w:rsidR="00D31322" w:rsidRPr="00433FD8" w:rsidRDefault="00D31322" w:rsidP="00D31322">
      <w:pPr>
        <w:pStyle w:val="ListParagraph"/>
        <w:numPr>
          <w:ilvl w:val="1"/>
          <w:numId w:val="1"/>
        </w:numPr>
        <w:spacing w:after="0" w:line="240" w:lineRule="auto"/>
        <w:ind w:left="426" w:hanging="426"/>
        <w:jc w:val="both"/>
        <w:rPr>
          <w:rFonts w:ascii="FS Joey" w:hAnsi="FS Joey"/>
          <w:lang w:eastAsia="en-GB"/>
        </w:rPr>
      </w:pPr>
      <w:r w:rsidRPr="00433FD8">
        <w:rPr>
          <w:rFonts w:ascii="FS Joey" w:hAnsi="FS Joey"/>
        </w:rPr>
        <w:t>The version date above if not that date, is the subsequent date of the latest amending Board resolution.</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1"/>
          <w:numId w:val="1"/>
        </w:numPr>
        <w:spacing w:after="0" w:line="240" w:lineRule="auto"/>
        <w:ind w:left="426" w:hanging="426"/>
        <w:jc w:val="both"/>
        <w:rPr>
          <w:rFonts w:ascii="FS Joey" w:hAnsi="FS Joey"/>
          <w:lang w:eastAsia="en-GB"/>
        </w:rPr>
      </w:pPr>
      <w:r w:rsidRPr="00433FD8">
        <w:rPr>
          <w:rFonts w:ascii="FS Joey" w:hAnsi="FS Joey"/>
        </w:rPr>
        <w:t>The provisions of Article 42 generally allowing a Nominet committee established by the Board to co-opt further members of the committee and to delegate any of its functions to the chief executive, or any director, shall not apply to the Nominations Committee.</w:t>
      </w:r>
    </w:p>
    <w:p w:rsidR="00D31322" w:rsidRPr="00433FD8" w:rsidRDefault="00D31322" w:rsidP="00D31322">
      <w:pPr>
        <w:jc w:val="both"/>
        <w:rPr>
          <w:rFonts w:ascii="FS Joey" w:hAnsi="FS Joey"/>
          <w:sz w:val="22"/>
          <w:szCs w:val="22"/>
          <w:lang w:eastAsia="en-GB"/>
        </w:rPr>
      </w:pPr>
    </w:p>
    <w:p w:rsidR="00D31322" w:rsidRPr="00433FD8" w:rsidRDefault="00D31322" w:rsidP="00D31322">
      <w:pPr>
        <w:pStyle w:val="ListParagraph"/>
        <w:numPr>
          <w:ilvl w:val="0"/>
          <w:numId w:val="1"/>
        </w:numPr>
        <w:spacing w:after="0" w:line="240" w:lineRule="auto"/>
        <w:jc w:val="both"/>
        <w:rPr>
          <w:rFonts w:ascii="FS Joey" w:hAnsi="FS Joey"/>
          <w:lang w:eastAsia="en-GB"/>
        </w:rPr>
      </w:pPr>
      <w:r w:rsidRPr="00433FD8">
        <w:rPr>
          <w:rFonts w:ascii="FS Joey" w:hAnsi="FS Joey"/>
          <w:b/>
          <w:bCs/>
          <w:lang w:eastAsia="en-GB"/>
        </w:rPr>
        <w:t xml:space="preserve">Scope and remit </w:t>
      </w:r>
    </w:p>
    <w:p w:rsidR="00D31322" w:rsidRPr="00433FD8" w:rsidRDefault="00D31322" w:rsidP="00D31322">
      <w:pPr>
        <w:pStyle w:val="ListParagraph"/>
        <w:spacing w:after="0" w:line="240" w:lineRule="auto"/>
        <w:ind w:left="502"/>
        <w:jc w:val="both"/>
        <w:rPr>
          <w:rFonts w:ascii="FS Joey" w:hAnsi="FS Joey"/>
          <w:lang w:eastAsia="en-GB"/>
        </w:rPr>
      </w:pPr>
    </w:p>
    <w:p w:rsidR="00D31322" w:rsidRPr="00433FD8" w:rsidRDefault="00D31322" w:rsidP="00D31322">
      <w:pPr>
        <w:pStyle w:val="ListParagraph"/>
        <w:spacing w:after="0" w:line="240" w:lineRule="auto"/>
        <w:ind w:left="360"/>
        <w:rPr>
          <w:rFonts w:ascii="FS Joey" w:hAnsi="FS Joey"/>
        </w:rPr>
      </w:pPr>
      <w:r w:rsidRPr="00433FD8">
        <w:rPr>
          <w:rFonts w:ascii="FS Joey" w:hAnsi="FS Joey"/>
        </w:rPr>
        <w:t>The Committee has the following primary functions;</w:t>
      </w:r>
    </w:p>
    <w:p w:rsidR="00D31322" w:rsidRPr="00433FD8" w:rsidRDefault="00D31322" w:rsidP="00D31322">
      <w:pPr>
        <w:pStyle w:val="ListParagraph"/>
        <w:spacing w:after="0" w:line="240" w:lineRule="auto"/>
        <w:ind w:left="426"/>
        <w:rPr>
          <w:rFonts w:ascii="FS Joey" w:hAnsi="FS Joey"/>
        </w:rPr>
      </w:pPr>
    </w:p>
    <w:p w:rsidR="00D31322" w:rsidRPr="00433FD8" w:rsidRDefault="00D31322" w:rsidP="00D31322">
      <w:pPr>
        <w:pStyle w:val="ListParagraph"/>
        <w:numPr>
          <w:ilvl w:val="1"/>
          <w:numId w:val="1"/>
        </w:numPr>
        <w:spacing w:after="0" w:line="240" w:lineRule="auto"/>
        <w:ind w:left="426" w:hanging="426"/>
        <w:rPr>
          <w:rFonts w:ascii="FS Joey" w:hAnsi="FS Joey"/>
        </w:rPr>
      </w:pPr>
      <w:r w:rsidRPr="00433FD8">
        <w:rPr>
          <w:rFonts w:ascii="FS Joey" w:hAnsi="FS Joey"/>
        </w:rPr>
        <w:t>promptly to identify and nominate, for the approval of the Board, candidates to fill vacancies as Appointed Directors of the Company as and when they arise, and to make appropriate arrangements for succession planning;</w:t>
      </w:r>
    </w:p>
    <w:p w:rsidR="00D31322" w:rsidRPr="00433FD8" w:rsidRDefault="00D31322" w:rsidP="00D31322">
      <w:pPr>
        <w:pStyle w:val="ListParagraph"/>
        <w:spacing w:after="0" w:line="240" w:lineRule="auto"/>
        <w:ind w:left="426"/>
        <w:rPr>
          <w:rFonts w:ascii="FS Joey" w:hAnsi="FS Joey"/>
        </w:rPr>
      </w:pPr>
    </w:p>
    <w:p w:rsidR="00D31322" w:rsidRPr="00433FD8" w:rsidRDefault="00D31322" w:rsidP="00D31322">
      <w:pPr>
        <w:pStyle w:val="ListParagraph"/>
        <w:numPr>
          <w:ilvl w:val="1"/>
          <w:numId w:val="1"/>
        </w:numPr>
        <w:spacing w:after="0" w:line="240" w:lineRule="auto"/>
        <w:ind w:left="426" w:hanging="426"/>
        <w:rPr>
          <w:rFonts w:ascii="FS Joey" w:hAnsi="FS Joey"/>
        </w:rPr>
      </w:pPr>
      <w:r w:rsidRPr="00433FD8">
        <w:rPr>
          <w:rFonts w:ascii="FS Joey" w:hAnsi="FS Joey"/>
        </w:rPr>
        <w:t>to review and nominate, for the approval of the Board, candidates to fill the positions of Executive Directors of the Company as and when such positions become subject to new appointment (including prospective reappointment), taking account of the capacity of the relevant candidates effectively to contribute to the Board;</w:t>
      </w:r>
    </w:p>
    <w:p w:rsidR="00D31322" w:rsidRPr="00433FD8" w:rsidRDefault="00D31322" w:rsidP="00D31322">
      <w:pPr>
        <w:pStyle w:val="ListParagraph"/>
        <w:spacing w:after="0" w:line="240" w:lineRule="auto"/>
        <w:ind w:left="426"/>
        <w:rPr>
          <w:rFonts w:ascii="FS Joey" w:hAnsi="FS Joey"/>
        </w:rPr>
      </w:pPr>
    </w:p>
    <w:p w:rsidR="00D31322" w:rsidRPr="00433FD8" w:rsidRDefault="00D31322" w:rsidP="00D31322">
      <w:pPr>
        <w:pStyle w:val="ListParagraph"/>
        <w:numPr>
          <w:ilvl w:val="1"/>
          <w:numId w:val="1"/>
        </w:numPr>
        <w:spacing w:after="0" w:line="240" w:lineRule="auto"/>
        <w:ind w:left="426" w:hanging="426"/>
        <w:rPr>
          <w:rFonts w:ascii="FS Joey" w:hAnsi="FS Joey"/>
        </w:rPr>
      </w:pPr>
      <w:proofErr w:type="gramStart"/>
      <w:r w:rsidRPr="00433FD8">
        <w:rPr>
          <w:rFonts w:ascii="FS Joey" w:hAnsi="FS Joey"/>
        </w:rPr>
        <w:t>generally</w:t>
      </w:r>
      <w:proofErr w:type="gramEnd"/>
      <w:r w:rsidRPr="00433FD8">
        <w:rPr>
          <w:rFonts w:ascii="FS Joey" w:hAnsi="FS Joey"/>
        </w:rPr>
        <w:t>, in performing its functions, to promote the public benefit objects and best interests of Nominet.</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0"/>
          <w:numId w:val="1"/>
        </w:numPr>
        <w:spacing w:after="0" w:line="240" w:lineRule="auto"/>
        <w:jc w:val="both"/>
        <w:rPr>
          <w:rFonts w:ascii="FS Joey" w:hAnsi="FS Joey"/>
          <w:b/>
          <w:lang w:eastAsia="en-GB"/>
        </w:rPr>
      </w:pPr>
      <w:r w:rsidRPr="00433FD8">
        <w:rPr>
          <w:rFonts w:ascii="FS Joey" w:hAnsi="FS Joey"/>
          <w:b/>
          <w:noProof/>
        </w:rPr>
        <w:t>Membership</w:t>
      </w:r>
    </w:p>
    <w:p w:rsidR="00D31322" w:rsidRPr="00433FD8" w:rsidRDefault="00D31322" w:rsidP="00D31322">
      <w:pPr>
        <w:rPr>
          <w:rFonts w:ascii="FS Joey" w:hAnsi="FS Joey"/>
          <w:sz w:val="22"/>
          <w:szCs w:val="22"/>
        </w:rPr>
      </w:pPr>
    </w:p>
    <w:p w:rsidR="00D31322" w:rsidRPr="00433FD8" w:rsidRDefault="00D31322" w:rsidP="00D31322">
      <w:pPr>
        <w:pStyle w:val="ListParagraph"/>
        <w:numPr>
          <w:ilvl w:val="1"/>
          <w:numId w:val="1"/>
        </w:numPr>
        <w:spacing w:after="0" w:line="240" w:lineRule="auto"/>
        <w:ind w:left="426" w:hanging="426"/>
        <w:jc w:val="both"/>
        <w:rPr>
          <w:rFonts w:ascii="FS Joey" w:hAnsi="FS Joey"/>
          <w:lang w:eastAsia="en-GB"/>
        </w:rPr>
      </w:pPr>
      <w:r w:rsidRPr="00433FD8">
        <w:rPr>
          <w:rFonts w:ascii="FS Joey" w:hAnsi="FS Joey"/>
        </w:rPr>
        <w:t xml:space="preserve">The Board shall appoint members of the Committee, which shall comprise at least three directors. </w:t>
      </w:r>
    </w:p>
    <w:p w:rsidR="00D31322" w:rsidRPr="00433FD8" w:rsidRDefault="00D31322" w:rsidP="00D31322">
      <w:pPr>
        <w:pStyle w:val="ListParagraph"/>
        <w:spacing w:after="0" w:line="240" w:lineRule="auto"/>
        <w:ind w:left="426"/>
        <w:jc w:val="both"/>
        <w:rPr>
          <w:rFonts w:ascii="FS Joey" w:hAnsi="FS Joey"/>
          <w:lang w:eastAsia="en-GB"/>
        </w:rPr>
      </w:pPr>
    </w:p>
    <w:p w:rsidR="00D31322" w:rsidRPr="00433FD8" w:rsidRDefault="00D31322" w:rsidP="00D31322">
      <w:pPr>
        <w:pStyle w:val="ListParagraph"/>
        <w:numPr>
          <w:ilvl w:val="1"/>
          <w:numId w:val="1"/>
        </w:numPr>
        <w:spacing w:after="0" w:line="240" w:lineRule="auto"/>
        <w:ind w:left="426" w:hanging="426"/>
        <w:jc w:val="both"/>
        <w:rPr>
          <w:rFonts w:ascii="FS Joey" w:hAnsi="FS Joey"/>
          <w:lang w:eastAsia="en-GB"/>
        </w:rPr>
      </w:pPr>
      <w:r w:rsidRPr="00433FD8">
        <w:rPr>
          <w:rFonts w:ascii="FS Joey" w:hAnsi="FS Joey"/>
        </w:rPr>
        <w:t>Appointments to the Committee shall be for a period of up to three years and may be renewed.</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1"/>
          <w:numId w:val="1"/>
        </w:numPr>
        <w:spacing w:after="0" w:line="240" w:lineRule="auto"/>
        <w:ind w:left="426" w:hanging="426"/>
        <w:jc w:val="both"/>
        <w:rPr>
          <w:rFonts w:ascii="FS Joey" w:hAnsi="FS Joey"/>
          <w:lang w:eastAsia="en-GB"/>
        </w:rPr>
      </w:pPr>
      <w:r w:rsidRPr="00433FD8">
        <w:rPr>
          <w:rFonts w:ascii="FS Joey" w:hAnsi="FS Joey"/>
        </w:rPr>
        <w:t>A person shall cease to be a member of the Committee:</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2"/>
          <w:numId w:val="2"/>
        </w:numPr>
        <w:spacing w:after="0" w:line="240" w:lineRule="auto"/>
        <w:ind w:left="900"/>
        <w:rPr>
          <w:rFonts w:ascii="FS Joey" w:hAnsi="FS Joey"/>
        </w:rPr>
      </w:pPr>
      <w:r w:rsidRPr="00433FD8">
        <w:rPr>
          <w:rFonts w:ascii="FS Joey" w:hAnsi="FS Joey"/>
        </w:rPr>
        <w:t>at the end of his/her period of appointment (subject to reappointment);</w:t>
      </w:r>
    </w:p>
    <w:p w:rsidR="00D31322" w:rsidRPr="00433FD8" w:rsidRDefault="00D31322" w:rsidP="00D31322">
      <w:pPr>
        <w:pStyle w:val="ListParagraph"/>
        <w:spacing w:after="0" w:line="240" w:lineRule="auto"/>
        <w:ind w:left="0"/>
        <w:rPr>
          <w:rFonts w:ascii="FS Joey" w:hAnsi="FS Joey"/>
        </w:rPr>
      </w:pPr>
    </w:p>
    <w:p w:rsidR="00D31322" w:rsidRPr="00433FD8" w:rsidRDefault="00D31322" w:rsidP="00D31322">
      <w:pPr>
        <w:pStyle w:val="ListParagraph"/>
        <w:numPr>
          <w:ilvl w:val="2"/>
          <w:numId w:val="2"/>
        </w:numPr>
        <w:spacing w:after="0" w:line="240" w:lineRule="auto"/>
        <w:ind w:left="900"/>
        <w:rPr>
          <w:rFonts w:ascii="FS Joey" w:hAnsi="FS Joey"/>
        </w:rPr>
      </w:pPr>
      <w:r w:rsidRPr="00433FD8">
        <w:rPr>
          <w:rFonts w:ascii="FS Joey" w:hAnsi="FS Joey"/>
        </w:rPr>
        <w:t>on ceasing to be a director;</w:t>
      </w:r>
    </w:p>
    <w:p w:rsidR="00D31322" w:rsidRPr="00433FD8" w:rsidRDefault="00D31322" w:rsidP="00D31322">
      <w:pPr>
        <w:pStyle w:val="ListParagraph"/>
        <w:spacing w:after="0" w:line="240" w:lineRule="auto"/>
        <w:ind w:left="0"/>
        <w:rPr>
          <w:rFonts w:ascii="FS Joey" w:hAnsi="FS Joey"/>
        </w:rPr>
      </w:pPr>
    </w:p>
    <w:p w:rsidR="00D31322" w:rsidRPr="00433FD8" w:rsidRDefault="00D31322" w:rsidP="00D31322">
      <w:pPr>
        <w:pStyle w:val="ListParagraph"/>
        <w:numPr>
          <w:ilvl w:val="2"/>
          <w:numId w:val="2"/>
        </w:numPr>
        <w:spacing w:after="0" w:line="240" w:lineRule="auto"/>
        <w:ind w:left="900"/>
        <w:rPr>
          <w:rFonts w:ascii="FS Joey" w:hAnsi="FS Joey"/>
        </w:rPr>
      </w:pPr>
      <w:r w:rsidRPr="00433FD8">
        <w:rPr>
          <w:rFonts w:ascii="FS Joey" w:hAnsi="FS Joey"/>
        </w:rPr>
        <w:t>through a resolution of the Board terminating his/her appointment;</w:t>
      </w:r>
    </w:p>
    <w:p w:rsidR="00D31322" w:rsidRPr="00433FD8" w:rsidRDefault="00D31322" w:rsidP="00D31322">
      <w:pPr>
        <w:pStyle w:val="ListParagraph"/>
        <w:spacing w:after="0" w:line="240" w:lineRule="auto"/>
        <w:ind w:left="0"/>
        <w:rPr>
          <w:rFonts w:ascii="FS Joey" w:hAnsi="FS Joey"/>
        </w:rPr>
      </w:pPr>
    </w:p>
    <w:p w:rsidR="00D31322" w:rsidRPr="00433FD8" w:rsidRDefault="00D31322" w:rsidP="00D31322">
      <w:pPr>
        <w:pStyle w:val="ListParagraph"/>
        <w:numPr>
          <w:ilvl w:val="2"/>
          <w:numId w:val="2"/>
        </w:numPr>
        <w:spacing w:after="0" w:line="240" w:lineRule="auto"/>
        <w:ind w:left="900"/>
        <w:rPr>
          <w:rFonts w:ascii="FS Joey" w:hAnsi="FS Joey"/>
        </w:rPr>
      </w:pPr>
      <w:proofErr w:type="gramStart"/>
      <w:r w:rsidRPr="00433FD8">
        <w:rPr>
          <w:rFonts w:ascii="FS Joey" w:hAnsi="FS Joey"/>
        </w:rPr>
        <w:t>on</w:t>
      </w:r>
      <w:proofErr w:type="gramEnd"/>
      <w:r w:rsidRPr="00433FD8">
        <w:rPr>
          <w:rFonts w:ascii="FS Joey" w:hAnsi="FS Joey"/>
        </w:rPr>
        <w:t xml:space="preserve"> written notice of resignation from the appointment to the Company Secretary.</w:t>
      </w:r>
    </w:p>
    <w:p w:rsidR="00D31322" w:rsidRPr="00433FD8" w:rsidRDefault="00D31322" w:rsidP="00D31322">
      <w:pPr>
        <w:pStyle w:val="ListParagraph"/>
        <w:spacing w:after="0" w:line="240" w:lineRule="auto"/>
        <w:ind w:left="1224"/>
        <w:rPr>
          <w:rFonts w:ascii="FS Joey" w:hAnsi="FS Joey"/>
        </w:rPr>
      </w:pPr>
    </w:p>
    <w:p w:rsidR="00D31322" w:rsidRPr="00433FD8" w:rsidRDefault="00D31322" w:rsidP="00D31322">
      <w:pPr>
        <w:pStyle w:val="ListParagraph"/>
        <w:numPr>
          <w:ilvl w:val="1"/>
          <w:numId w:val="1"/>
        </w:numPr>
        <w:spacing w:after="0" w:line="240" w:lineRule="auto"/>
        <w:ind w:hanging="502"/>
        <w:rPr>
          <w:rFonts w:ascii="FS Joey" w:hAnsi="FS Joey"/>
        </w:rPr>
      </w:pPr>
      <w:r w:rsidRPr="00433FD8">
        <w:rPr>
          <w:rFonts w:ascii="FS Joey" w:hAnsi="FS Joey"/>
        </w:rPr>
        <w:t>No director shall participate as a member of the Committee in relation to any nomination relating to a position for which he or she is a prospective candidate.</w:t>
      </w:r>
    </w:p>
    <w:p w:rsidR="00D31322" w:rsidRPr="00433FD8" w:rsidRDefault="00D31322" w:rsidP="00D31322">
      <w:pPr>
        <w:pStyle w:val="ListParagraph"/>
        <w:spacing w:after="0" w:line="240" w:lineRule="auto"/>
        <w:ind w:left="792"/>
        <w:rPr>
          <w:rFonts w:ascii="FS Joey" w:hAnsi="FS Joey"/>
        </w:rPr>
      </w:pPr>
    </w:p>
    <w:p w:rsidR="00D31322" w:rsidRPr="00433FD8" w:rsidRDefault="00D31322" w:rsidP="00D31322">
      <w:pPr>
        <w:pStyle w:val="ListParagraph"/>
        <w:numPr>
          <w:ilvl w:val="1"/>
          <w:numId w:val="1"/>
        </w:numPr>
        <w:spacing w:after="0" w:line="240" w:lineRule="auto"/>
        <w:ind w:left="426" w:hanging="426"/>
        <w:jc w:val="both"/>
        <w:rPr>
          <w:rFonts w:ascii="FS Joey" w:hAnsi="FS Joey"/>
          <w:lang w:eastAsia="en-GB"/>
        </w:rPr>
      </w:pPr>
      <w:r w:rsidRPr="00433FD8">
        <w:rPr>
          <w:rFonts w:ascii="FS Joey" w:hAnsi="FS Joey"/>
        </w:rPr>
        <w:t>The Board may appoint the chair of the Committee. In the absence of such a Board appointment, or the appointed chair at a quorate meeting of the Committee, the Committee shall elect a chair from among its members.</w:t>
      </w:r>
    </w:p>
    <w:p w:rsidR="00D31322" w:rsidRPr="00433FD8" w:rsidRDefault="00D31322" w:rsidP="00D31322">
      <w:pPr>
        <w:pStyle w:val="ListParagraph"/>
        <w:spacing w:after="0" w:line="240" w:lineRule="auto"/>
        <w:ind w:left="360"/>
        <w:jc w:val="both"/>
        <w:rPr>
          <w:rFonts w:ascii="FS Joey" w:hAnsi="FS Joey"/>
          <w:b/>
          <w:noProof/>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Secretary</w:t>
      </w:r>
    </w:p>
    <w:p w:rsidR="00D31322" w:rsidRPr="00433FD8" w:rsidRDefault="00D31322" w:rsidP="00D31322">
      <w:pPr>
        <w:pStyle w:val="ListParagraph"/>
        <w:spacing w:after="0" w:line="240" w:lineRule="auto"/>
        <w:ind w:left="360"/>
        <w:rPr>
          <w:rFonts w:ascii="FS Joey" w:hAnsi="FS Joey"/>
          <w:noProof/>
        </w:rPr>
      </w:pPr>
    </w:p>
    <w:p w:rsidR="00D31322" w:rsidRPr="00433FD8" w:rsidRDefault="00D31322" w:rsidP="00D31322">
      <w:pPr>
        <w:pStyle w:val="ListParagraph"/>
        <w:numPr>
          <w:ilvl w:val="1"/>
          <w:numId w:val="1"/>
        </w:numPr>
        <w:spacing w:after="0" w:line="240" w:lineRule="auto"/>
        <w:ind w:left="426" w:hanging="426"/>
        <w:rPr>
          <w:rFonts w:ascii="FS Joey" w:hAnsi="FS Joey"/>
          <w:noProof/>
        </w:rPr>
      </w:pPr>
      <w:r w:rsidRPr="00433FD8">
        <w:rPr>
          <w:rFonts w:ascii="FS Joey" w:hAnsi="FS Joey"/>
          <w:lang w:eastAsia="en-GB"/>
        </w:rPr>
        <w:t>The Committee shall at each meeting appoint a Secretary to the meeting by vote, and the Company Secretary shall be made available for this purpose.</w:t>
      </w:r>
    </w:p>
    <w:p w:rsidR="00D31322" w:rsidRPr="00433FD8" w:rsidRDefault="00D31322" w:rsidP="00D31322">
      <w:pPr>
        <w:pStyle w:val="ListParagraph"/>
        <w:spacing w:after="0" w:line="240" w:lineRule="auto"/>
        <w:ind w:left="426"/>
        <w:rPr>
          <w:rFonts w:ascii="FS Joey" w:hAnsi="FS Joey"/>
          <w:noProof/>
        </w:rPr>
      </w:pPr>
    </w:p>
    <w:p w:rsidR="00D31322" w:rsidRPr="00433FD8" w:rsidRDefault="00D31322" w:rsidP="00D31322">
      <w:pPr>
        <w:pStyle w:val="ListParagraph"/>
        <w:numPr>
          <w:ilvl w:val="1"/>
          <w:numId w:val="1"/>
        </w:numPr>
        <w:spacing w:after="0" w:line="240" w:lineRule="auto"/>
        <w:ind w:left="426" w:hanging="426"/>
        <w:rPr>
          <w:rFonts w:ascii="FS Joey" w:hAnsi="FS Joey"/>
          <w:noProof/>
        </w:rPr>
      </w:pPr>
      <w:r w:rsidRPr="00433FD8">
        <w:rPr>
          <w:rFonts w:ascii="FS Joey" w:hAnsi="FS Joey"/>
          <w:noProof/>
        </w:rPr>
        <w:t>The Company Secretary (or his or her nominee) will ensure that the Committee receives information and papers in a timely manner to enable full and proper consideration to be give to the issues.</w:t>
      </w:r>
    </w:p>
    <w:p w:rsidR="00D31322" w:rsidRPr="00433FD8" w:rsidRDefault="00D31322" w:rsidP="00D31322">
      <w:pPr>
        <w:pStyle w:val="ListParagraph"/>
        <w:spacing w:after="0" w:line="240" w:lineRule="auto"/>
        <w:rPr>
          <w:rFonts w:ascii="FS Joey" w:hAnsi="FS Joey"/>
          <w:noProof/>
        </w:rPr>
      </w:pPr>
    </w:p>
    <w:p w:rsidR="00D31322" w:rsidRPr="00433FD8" w:rsidRDefault="00D31322" w:rsidP="00D31322">
      <w:pPr>
        <w:pStyle w:val="ListParagraph"/>
        <w:numPr>
          <w:ilvl w:val="1"/>
          <w:numId w:val="1"/>
        </w:numPr>
        <w:spacing w:after="0" w:line="240" w:lineRule="auto"/>
        <w:ind w:hanging="502"/>
        <w:rPr>
          <w:rFonts w:ascii="FS Joey" w:hAnsi="FS Joey"/>
        </w:rPr>
      </w:pPr>
      <w:r w:rsidRPr="00433FD8">
        <w:rPr>
          <w:rFonts w:ascii="FS Joey" w:hAnsi="FS Joey"/>
        </w:rPr>
        <w:t xml:space="preserve">The Board may appoint a Committee secretary, in particular for the purpose of maintaining proper minutes of the Committee. In the absence of such a Board appointment, or the appointed Committee secretary at a quorate meeting of the Committee, the Committee shall arrange for appropriate minutes to be kept by one of its members. </w:t>
      </w:r>
    </w:p>
    <w:p w:rsidR="00D31322" w:rsidRPr="00433FD8" w:rsidRDefault="00D31322" w:rsidP="00D31322">
      <w:pPr>
        <w:rPr>
          <w:rFonts w:ascii="FS Joey" w:hAnsi="FS Joey"/>
          <w:noProof/>
          <w:sz w:val="22"/>
          <w:szCs w:val="22"/>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Quorum</w:t>
      </w:r>
    </w:p>
    <w:p w:rsidR="00D31322" w:rsidRPr="00433FD8" w:rsidRDefault="00D31322" w:rsidP="00D31322">
      <w:pPr>
        <w:pStyle w:val="ListParagraph"/>
        <w:spacing w:after="0" w:line="240" w:lineRule="auto"/>
        <w:ind w:left="360"/>
        <w:rPr>
          <w:rFonts w:ascii="FS Joey" w:hAnsi="FS Joey"/>
          <w:lang w:eastAsia="en-GB"/>
        </w:rPr>
      </w:pPr>
    </w:p>
    <w:p w:rsidR="00D31322" w:rsidRPr="00433FD8" w:rsidRDefault="00D31322" w:rsidP="00D31322">
      <w:pPr>
        <w:pStyle w:val="ListParagraph"/>
        <w:numPr>
          <w:ilvl w:val="1"/>
          <w:numId w:val="1"/>
        </w:numPr>
        <w:spacing w:after="0" w:line="240" w:lineRule="auto"/>
        <w:ind w:hanging="502"/>
        <w:jc w:val="both"/>
        <w:rPr>
          <w:rFonts w:ascii="FS Joey" w:hAnsi="FS Joey"/>
          <w:b/>
          <w:u w:val="single"/>
          <w:lang w:eastAsia="en-GB"/>
        </w:rPr>
      </w:pPr>
      <w:r w:rsidRPr="00433FD8">
        <w:rPr>
          <w:rFonts w:ascii="FS Joey" w:hAnsi="FS Joey"/>
        </w:rPr>
        <w:t xml:space="preserve">The quorum for business of the Committee to be undertaken shall be </w:t>
      </w:r>
      <w:r w:rsidRPr="00433FD8">
        <w:rPr>
          <w:rFonts w:ascii="FS Joey" w:hAnsi="FS Joey"/>
          <w:b/>
          <w:u w:val="single"/>
        </w:rPr>
        <w:t>three</w:t>
      </w:r>
      <w:r w:rsidRPr="00433FD8">
        <w:rPr>
          <w:rFonts w:ascii="FS Joey" w:hAnsi="FS Joey"/>
        </w:rPr>
        <w:t xml:space="preserve"> and will include at least one executive and one non-executive member.</w:t>
      </w:r>
    </w:p>
    <w:p w:rsidR="00D31322" w:rsidRPr="00433FD8" w:rsidRDefault="00D31322" w:rsidP="00D31322">
      <w:pPr>
        <w:pStyle w:val="ListParagraph"/>
        <w:spacing w:after="0" w:line="240" w:lineRule="auto"/>
        <w:ind w:left="502"/>
        <w:jc w:val="both"/>
        <w:rPr>
          <w:rFonts w:ascii="FS Joey" w:hAnsi="FS Joey"/>
          <w:lang w:eastAsia="en-GB"/>
        </w:rPr>
      </w:pPr>
    </w:p>
    <w:p w:rsidR="00D31322" w:rsidRPr="00433FD8" w:rsidRDefault="00D31322" w:rsidP="00D31322">
      <w:pPr>
        <w:pStyle w:val="ListParagraph"/>
        <w:numPr>
          <w:ilvl w:val="1"/>
          <w:numId w:val="1"/>
        </w:numPr>
        <w:spacing w:after="0" w:line="240" w:lineRule="auto"/>
        <w:ind w:hanging="502"/>
        <w:jc w:val="both"/>
        <w:rPr>
          <w:rFonts w:ascii="FS Joey" w:hAnsi="FS Joey"/>
          <w:lang w:eastAsia="en-GB"/>
        </w:rPr>
      </w:pPr>
      <w:r w:rsidRPr="00433FD8">
        <w:rPr>
          <w:rFonts w:ascii="FS Joey" w:hAnsi="FS Joey"/>
          <w:lang w:eastAsia="en-GB"/>
        </w:rPr>
        <w:t>A duly convened meeting of the Committee at which a quorum is present shall be competent to exercise all or any of the authorities, powers and discretions vested or exercisable by the Committee.</w:t>
      </w:r>
    </w:p>
    <w:p w:rsidR="00D31322" w:rsidRPr="00433FD8" w:rsidRDefault="00D31322" w:rsidP="00D31322">
      <w:pPr>
        <w:jc w:val="both"/>
        <w:rPr>
          <w:rFonts w:ascii="FS Joey" w:hAnsi="FS Joey"/>
          <w:noProof/>
          <w:sz w:val="22"/>
          <w:szCs w:val="22"/>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Meetings</w:t>
      </w:r>
    </w:p>
    <w:p w:rsidR="00D31322" w:rsidRPr="00433FD8" w:rsidRDefault="00D31322" w:rsidP="00D31322">
      <w:pPr>
        <w:pStyle w:val="ListParagraph"/>
        <w:spacing w:after="0" w:line="240" w:lineRule="auto"/>
        <w:rPr>
          <w:rFonts w:ascii="FS Joey" w:hAnsi="FS Joey"/>
          <w:lang w:eastAsia="en-GB"/>
        </w:rPr>
      </w:pPr>
    </w:p>
    <w:p w:rsidR="00D31322" w:rsidRPr="00433FD8" w:rsidRDefault="00D31322" w:rsidP="00D31322">
      <w:pPr>
        <w:pStyle w:val="ListParagraph"/>
        <w:numPr>
          <w:ilvl w:val="1"/>
          <w:numId w:val="1"/>
        </w:numPr>
        <w:spacing w:after="0" w:line="240" w:lineRule="auto"/>
        <w:ind w:left="505" w:hanging="502"/>
        <w:rPr>
          <w:rFonts w:ascii="FS Joey" w:hAnsi="FS Joey"/>
          <w:lang w:eastAsia="en-GB"/>
        </w:rPr>
      </w:pPr>
      <w:r w:rsidRPr="00433FD8">
        <w:rPr>
          <w:rFonts w:ascii="FS Joey" w:hAnsi="FS Joey"/>
        </w:rPr>
        <w:t>The Committee shall meet at least twice a year and otherwise as directed by the Board, or when otherwise summoned by the Committee chair in his or her discretion.</w:t>
      </w:r>
    </w:p>
    <w:p w:rsidR="00D31322" w:rsidRPr="00433FD8" w:rsidRDefault="00D31322" w:rsidP="00D31322">
      <w:pPr>
        <w:pStyle w:val="ListParagraph"/>
        <w:spacing w:after="0" w:line="240" w:lineRule="auto"/>
        <w:ind w:left="505"/>
        <w:rPr>
          <w:rFonts w:ascii="FS Joey" w:hAnsi="FS Joey"/>
          <w:lang w:eastAsia="en-GB"/>
        </w:rPr>
      </w:pPr>
    </w:p>
    <w:p w:rsidR="00D31322" w:rsidRPr="00433FD8" w:rsidRDefault="00D31322" w:rsidP="00D31322">
      <w:pPr>
        <w:pStyle w:val="ListParagraph"/>
        <w:numPr>
          <w:ilvl w:val="1"/>
          <w:numId w:val="1"/>
        </w:numPr>
        <w:spacing w:after="0" w:line="240" w:lineRule="auto"/>
        <w:ind w:left="505" w:hanging="502"/>
        <w:rPr>
          <w:rFonts w:ascii="FS Joey" w:hAnsi="FS Joey"/>
          <w:lang w:eastAsia="en-GB"/>
        </w:rPr>
      </w:pPr>
      <w:r w:rsidRPr="00433FD8">
        <w:rPr>
          <w:rFonts w:ascii="FS Joey" w:hAnsi="FS Joey"/>
        </w:rPr>
        <w:t>Each Committee member shall provide an e-mail address which shall be the principal communication address for written notices and communications relevant to the Committee.</w:t>
      </w:r>
    </w:p>
    <w:p w:rsidR="00D31322" w:rsidRPr="00433FD8" w:rsidRDefault="00D31322" w:rsidP="00D31322">
      <w:pPr>
        <w:pStyle w:val="ListParagraph"/>
        <w:spacing w:after="0" w:line="240" w:lineRule="auto"/>
        <w:rPr>
          <w:rFonts w:ascii="FS Joey" w:hAnsi="FS Joey"/>
          <w:lang w:eastAsia="en-GB"/>
        </w:rPr>
      </w:pPr>
    </w:p>
    <w:p w:rsidR="00D31322" w:rsidRPr="00433FD8" w:rsidRDefault="00D31322" w:rsidP="00D31322">
      <w:pPr>
        <w:pStyle w:val="ListParagraph"/>
        <w:numPr>
          <w:ilvl w:val="1"/>
          <w:numId w:val="1"/>
        </w:numPr>
        <w:spacing w:after="0" w:line="240" w:lineRule="auto"/>
        <w:ind w:left="505" w:hanging="502"/>
        <w:jc w:val="both"/>
        <w:rPr>
          <w:rFonts w:ascii="FS Joey" w:hAnsi="FS Joey"/>
          <w:lang w:eastAsia="en-GB"/>
        </w:rPr>
      </w:pPr>
      <w:r w:rsidRPr="00433FD8">
        <w:rPr>
          <w:rFonts w:ascii="FS Joey" w:hAnsi="FS Joey"/>
          <w:lang w:eastAsia="en-GB"/>
        </w:rPr>
        <w:t>All or any of the members of the Committee may participate in a meeting of the Committee by means of conference telephone or any communication equipment which allows all persons participating in the meeting to hear each other. A person so participating shall be deemed to be present in person at the meeting and shall be entitled to vote and be counted in a quorum accordingly.</w:t>
      </w:r>
    </w:p>
    <w:p w:rsidR="00D31322" w:rsidRPr="00433FD8" w:rsidRDefault="00D31322" w:rsidP="00D31322">
      <w:pPr>
        <w:pStyle w:val="ListParagraph"/>
        <w:spacing w:after="0" w:line="240" w:lineRule="auto"/>
        <w:ind w:left="502"/>
        <w:jc w:val="both"/>
        <w:rPr>
          <w:rFonts w:ascii="FS Joey" w:hAnsi="FS Joey"/>
          <w:lang w:eastAsia="en-GB"/>
        </w:rPr>
      </w:pPr>
    </w:p>
    <w:p w:rsidR="00D31322" w:rsidRPr="00433FD8" w:rsidRDefault="00D31322" w:rsidP="00D31322">
      <w:pPr>
        <w:pStyle w:val="ListParagraph"/>
        <w:numPr>
          <w:ilvl w:val="1"/>
          <w:numId w:val="1"/>
        </w:numPr>
        <w:spacing w:after="0" w:line="240" w:lineRule="auto"/>
        <w:ind w:hanging="502"/>
        <w:jc w:val="both"/>
        <w:rPr>
          <w:rFonts w:ascii="FS Joey" w:hAnsi="FS Joey"/>
          <w:lang w:eastAsia="en-GB"/>
        </w:rPr>
      </w:pPr>
      <w:r w:rsidRPr="00433FD8">
        <w:rPr>
          <w:rFonts w:ascii="FS Joey" w:hAnsi="FS Joey"/>
          <w:lang w:eastAsia="en-GB"/>
        </w:rPr>
        <w:t>Decisions requiring to be made between meetings may be by email exchange provided a simple majority of the Committee supports the decision proposed.</w:t>
      </w:r>
    </w:p>
    <w:p w:rsidR="00D31322" w:rsidRPr="00433FD8" w:rsidRDefault="00D31322" w:rsidP="00D31322">
      <w:pPr>
        <w:rPr>
          <w:rFonts w:ascii="FS Joey" w:eastAsiaTheme="minorHAnsi" w:hAnsi="FS Joey" w:cstheme="minorBidi"/>
          <w:b/>
          <w:noProof/>
          <w:sz w:val="22"/>
          <w:szCs w:val="22"/>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Notice of meetings</w:t>
      </w:r>
    </w:p>
    <w:p w:rsidR="00D31322" w:rsidRPr="00433FD8" w:rsidRDefault="00D31322" w:rsidP="00D31322">
      <w:pPr>
        <w:jc w:val="both"/>
        <w:rPr>
          <w:rFonts w:ascii="FS Joey" w:hAnsi="FS Joey"/>
          <w:sz w:val="22"/>
          <w:szCs w:val="22"/>
          <w:lang w:eastAsia="en-GB"/>
        </w:rPr>
      </w:pPr>
    </w:p>
    <w:p w:rsidR="00D31322" w:rsidRPr="00433FD8" w:rsidRDefault="00D31322" w:rsidP="00D31322">
      <w:pPr>
        <w:pStyle w:val="ListParagraph"/>
        <w:numPr>
          <w:ilvl w:val="1"/>
          <w:numId w:val="1"/>
        </w:numPr>
        <w:spacing w:after="0" w:line="240" w:lineRule="auto"/>
        <w:ind w:hanging="502"/>
        <w:rPr>
          <w:rFonts w:ascii="FS Joey" w:hAnsi="FS Joey"/>
        </w:rPr>
      </w:pPr>
      <w:r w:rsidRPr="00433FD8">
        <w:rPr>
          <w:rFonts w:ascii="FS Joey" w:hAnsi="FS Joey"/>
        </w:rPr>
        <w:t>Meetings shall generally be summoned by the Committee secretary at the request of the Committee Chair or the Board.</w:t>
      </w:r>
    </w:p>
    <w:p w:rsidR="00D31322" w:rsidRPr="00433FD8" w:rsidRDefault="00D31322" w:rsidP="00D31322">
      <w:pPr>
        <w:pStyle w:val="ListParagraph"/>
        <w:spacing w:after="0" w:line="240" w:lineRule="auto"/>
        <w:ind w:left="360" w:hanging="502"/>
        <w:jc w:val="both"/>
        <w:rPr>
          <w:rFonts w:ascii="FS Joey" w:hAnsi="FS Joey"/>
          <w:lang w:eastAsia="en-GB"/>
        </w:rPr>
      </w:pPr>
    </w:p>
    <w:p w:rsidR="00D31322" w:rsidRPr="00433FD8" w:rsidRDefault="00D31322" w:rsidP="00D31322">
      <w:pPr>
        <w:pStyle w:val="ListParagraph"/>
        <w:numPr>
          <w:ilvl w:val="1"/>
          <w:numId w:val="1"/>
        </w:numPr>
        <w:spacing w:after="0" w:line="240" w:lineRule="auto"/>
        <w:ind w:hanging="502"/>
        <w:jc w:val="both"/>
        <w:rPr>
          <w:rFonts w:ascii="FS Joey" w:hAnsi="FS Joey"/>
          <w:lang w:eastAsia="en-GB"/>
        </w:rPr>
      </w:pPr>
      <w:r w:rsidRPr="00433FD8">
        <w:rPr>
          <w:rFonts w:ascii="FS Joey" w:hAnsi="FS Joey"/>
          <w:lang w:eastAsia="en-GB"/>
        </w:rPr>
        <w:t>Unless otherwise agreed, notice of each meeting confirming the venue, time and date together with an agenda of items to be discussed, shall be forward to each member of the Committee and any other person required to attend, no fewer than five working days before the date of the meeting, unless agreed otherwise with Committee Chair. Supporting papers, and remote access arrangements if required, shall be sent to Committee members and to other attendees at the same time.</w:t>
      </w:r>
    </w:p>
    <w:p w:rsidR="00D31322" w:rsidRPr="00433FD8" w:rsidRDefault="00D31322" w:rsidP="00D31322">
      <w:pPr>
        <w:pStyle w:val="ListParagraph"/>
        <w:spacing w:after="0" w:line="240" w:lineRule="auto"/>
        <w:rPr>
          <w:rFonts w:ascii="FS Joey" w:hAnsi="FS Joey"/>
          <w:lang w:eastAsia="en-GB"/>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Minutes of meetings</w:t>
      </w:r>
    </w:p>
    <w:p w:rsidR="00D31322" w:rsidRPr="00433FD8" w:rsidRDefault="00D31322" w:rsidP="00D31322">
      <w:pPr>
        <w:pStyle w:val="ListParagraph"/>
        <w:spacing w:after="0" w:line="240" w:lineRule="auto"/>
        <w:ind w:left="360"/>
        <w:jc w:val="both"/>
        <w:rPr>
          <w:rFonts w:ascii="FS Joey" w:hAnsi="FS Joey"/>
          <w:noProof/>
        </w:rPr>
      </w:pPr>
    </w:p>
    <w:p w:rsidR="00D31322" w:rsidRPr="00433FD8" w:rsidRDefault="00D31322" w:rsidP="00D31322">
      <w:pPr>
        <w:pStyle w:val="ListParagraph"/>
        <w:numPr>
          <w:ilvl w:val="1"/>
          <w:numId w:val="1"/>
        </w:numPr>
        <w:spacing w:after="0" w:line="240" w:lineRule="auto"/>
        <w:ind w:hanging="502"/>
        <w:jc w:val="both"/>
        <w:rPr>
          <w:rFonts w:ascii="FS Joey" w:hAnsi="FS Joey"/>
          <w:noProof/>
        </w:rPr>
      </w:pPr>
      <w:r w:rsidRPr="00433FD8">
        <w:rPr>
          <w:rFonts w:ascii="FS Joey" w:hAnsi="FS Joey"/>
          <w:noProof/>
        </w:rPr>
        <w:t xml:space="preserve">The Secretary shall produce </w:t>
      </w:r>
      <w:r w:rsidRPr="00433FD8">
        <w:rPr>
          <w:rFonts w:ascii="FS Joey" w:hAnsi="FS Joey"/>
        </w:rPr>
        <w:t xml:space="preserve">Minutes of the Committee and shall include names of all those present and in attendance at Committee meetings, all decisions made and a reasonable record of key deliberations. </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1"/>
          <w:numId w:val="1"/>
        </w:numPr>
        <w:spacing w:after="0" w:line="240" w:lineRule="auto"/>
        <w:ind w:hanging="502"/>
        <w:rPr>
          <w:rFonts w:ascii="FS Joey" w:hAnsi="FS Joey"/>
        </w:rPr>
      </w:pPr>
      <w:r w:rsidRPr="00433FD8">
        <w:rPr>
          <w:rFonts w:ascii="FS Joey" w:hAnsi="FS Joey"/>
        </w:rPr>
        <w:t xml:space="preserve">Draft minutes of a Committee meeting shall be circulated promptly to all Committee members with a reasonable period for comments to be made. </w:t>
      </w:r>
    </w:p>
    <w:p w:rsidR="00D31322" w:rsidRPr="00433FD8" w:rsidRDefault="00D31322" w:rsidP="00D31322">
      <w:pPr>
        <w:pStyle w:val="ListParagraph"/>
        <w:spacing w:after="0" w:line="240" w:lineRule="auto"/>
        <w:ind w:hanging="502"/>
        <w:rPr>
          <w:rFonts w:ascii="FS Joey" w:hAnsi="FS Joey"/>
        </w:rPr>
      </w:pPr>
    </w:p>
    <w:p w:rsidR="00D31322" w:rsidRPr="00433FD8" w:rsidRDefault="00D31322" w:rsidP="00D31322">
      <w:pPr>
        <w:pStyle w:val="ListParagraph"/>
        <w:numPr>
          <w:ilvl w:val="1"/>
          <w:numId w:val="1"/>
        </w:numPr>
        <w:spacing w:after="0" w:line="240" w:lineRule="auto"/>
        <w:ind w:hanging="502"/>
        <w:rPr>
          <w:rFonts w:ascii="FS Joey" w:hAnsi="FS Joey"/>
        </w:rPr>
      </w:pPr>
      <w:r w:rsidRPr="00433FD8">
        <w:rPr>
          <w:rFonts w:ascii="FS Joey" w:hAnsi="FS Joey"/>
        </w:rPr>
        <w:t xml:space="preserve">Once that period has elapsed the Committee Chair shall take responsibility for finalising and signing the minutes. </w:t>
      </w:r>
    </w:p>
    <w:p w:rsidR="00D31322" w:rsidRPr="00433FD8" w:rsidRDefault="00D31322" w:rsidP="00D31322">
      <w:pPr>
        <w:pStyle w:val="ListParagraph"/>
        <w:spacing w:after="0" w:line="240" w:lineRule="auto"/>
        <w:rPr>
          <w:rFonts w:ascii="FS Joey" w:hAnsi="FS Joey"/>
          <w:noProof/>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Annual General Meeting</w:t>
      </w:r>
    </w:p>
    <w:p w:rsidR="00D31322" w:rsidRPr="00433FD8" w:rsidRDefault="00D31322" w:rsidP="00D31322">
      <w:pPr>
        <w:rPr>
          <w:rFonts w:ascii="FS Joey" w:hAnsi="FS Joey"/>
          <w:noProof/>
          <w:sz w:val="22"/>
          <w:szCs w:val="22"/>
        </w:rPr>
      </w:pPr>
    </w:p>
    <w:p w:rsidR="00D31322" w:rsidRPr="00433FD8" w:rsidRDefault="00D31322" w:rsidP="00D31322">
      <w:pPr>
        <w:pStyle w:val="ListParagraph"/>
        <w:numPr>
          <w:ilvl w:val="1"/>
          <w:numId w:val="1"/>
        </w:numPr>
        <w:spacing w:after="0" w:line="240" w:lineRule="auto"/>
        <w:ind w:hanging="502"/>
        <w:rPr>
          <w:rFonts w:ascii="FS Joey" w:hAnsi="FS Joey"/>
          <w:noProof/>
        </w:rPr>
      </w:pPr>
      <w:r w:rsidRPr="00433FD8">
        <w:rPr>
          <w:rFonts w:ascii="FS Joey" w:hAnsi="FS Joey"/>
          <w:lang w:eastAsia="en-GB"/>
        </w:rPr>
        <w:t>The Chair of the Committee or, by agreement of the Committee, his or her nominee shall attend the Annual General Meeting prepared to respond to any member questions on the Committee's activities.</w:t>
      </w:r>
    </w:p>
    <w:p w:rsidR="00D31322" w:rsidRPr="00433FD8" w:rsidRDefault="00D31322" w:rsidP="00D31322">
      <w:pPr>
        <w:rPr>
          <w:rFonts w:ascii="FS Joey" w:hAnsi="FS Joey"/>
          <w:noProof/>
          <w:sz w:val="22"/>
          <w:szCs w:val="22"/>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Duties</w:t>
      </w:r>
    </w:p>
    <w:p w:rsidR="00D31322" w:rsidRPr="00433FD8" w:rsidRDefault="00D31322" w:rsidP="00D31322">
      <w:pPr>
        <w:pStyle w:val="ListParagraph"/>
        <w:spacing w:after="0" w:line="240" w:lineRule="auto"/>
        <w:ind w:left="502"/>
        <w:rPr>
          <w:rFonts w:ascii="FS Joey" w:hAnsi="FS Joey"/>
          <w:u w:val="single"/>
          <w:lang w:eastAsia="en-GB"/>
        </w:rPr>
      </w:pPr>
    </w:p>
    <w:p w:rsidR="00D31322" w:rsidRPr="00433FD8" w:rsidRDefault="00D31322" w:rsidP="00D31322">
      <w:pPr>
        <w:pStyle w:val="ListParagraph"/>
        <w:numPr>
          <w:ilvl w:val="1"/>
          <w:numId w:val="1"/>
        </w:numPr>
        <w:spacing w:after="0" w:line="240" w:lineRule="auto"/>
        <w:ind w:left="567" w:hanging="567"/>
        <w:rPr>
          <w:rFonts w:ascii="FS Joey" w:hAnsi="FS Joey"/>
        </w:rPr>
      </w:pPr>
      <w:r w:rsidRPr="00433FD8">
        <w:rPr>
          <w:rFonts w:ascii="FS Joey" w:hAnsi="FS Joey"/>
        </w:rPr>
        <w:t>In fulfilling its primary functions of the Committee shall:</w:t>
      </w:r>
    </w:p>
    <w:p w:rsidR="00D31322" w:rsidRPr="00433FD8" w:rsidRDefault="00D31322" w:rsidP="00D31322">
      <w:pPr>
        <w:pStyle w:val="ListParagraph"/>
        <w:spacing w:after="0" w:line="240" w:lineRule="auto"/>
        <w:ind w:left="567" w:hanging="567"/>
        <w:rPr>
          <w:rFonts w:ascii="FS Joey" w:hAnsi="FS Joey"/>
        </w:rPr>
      </w:pPr>
    </w:p>
    <w:p w:rsidR="00D31322" w:rsidRPr="00433FD8" w:rsidRDefault="00D31322" w:rsidP="00D31322">
      <w:pPr>
        <w:pStyle w:val="ListParagraph"/>
        <w:numPr>
          <w:ilvl w:val="2"/>
          <w:numId w:val="3"/>
        </w:numPr>
        <w:spacing w:after="0" w:line="240" w:lineRule="auto"/>
        <w:ind w:left="900"/>
        <w:rPr>
          <w:rFonts w:ascii="FS Joey" w:hAnsi="FS Joey"/>
        </w:rPr>
      </w:pPr>
      <w:r w:rsidRPr="00433FD8">
        <w:rPr>
          <w:rFonts w:ascii="FS Joey" w:hAnsi="FS Joey"/>
        </w:rPr>
        <w:t>evaluate the general capability and the balance of skills, knowledge, experience and diversity on the Board and seek to make nominations intended at least to maintain and as far as possible to improve the composition of the Board in such terms;</w:t>
      </w:r>
    </w:p>
    <w:p w:rsidR="00D31322" w:rsidRPr="00433FD8" w:rsidRDefault="00D31322" w:rsidP="00D31322">
      <w:pPr>
        <w:pStyle w:val="ListParagraph"/>
        <w:spacing w:after="0" w:line="240" w:lineRule="auto"/>
        <w:ind w:left="-693" w:hanging="567"/>
        <w:rPr>
          <w:rFonts w:ascii="FS Joey" w:hAnsi="FS Joey"/>
        </w:rPr>
      </w:pPr>
    </w:p>
    <w:p w:rsidR="00D31322" w:rsidRPr="00433FD8" w:rsidRDefault="00D31322" w:rsidP="00D31322">
      <w:pPr>
        <w:pStyle w:val="ListParagraph"/>
        <w:numPr>
          <w:ilvl w:val="2"/>
          <w:numId w:val="3"/>
        </w:numPr>
        <w:spacing w:after="0" w:line="240" w:lineRule="auto"/>
        <w:ind w:left="900"/>
        <w:rPr>
          <w:rFonts w:ascii="FS Joey" w:hAnsi="FS Joey"/>
        </w:rPr>
      </w:pPr>
      <w:r w:rsidRPr="00433FD8">
        <w:rPr>
          <w:rFonts w:ascii="FS Joey" w:hAnsi="FS Joey"/>
        </w:rPr>
        <w:t>taking account of such evaluation, prepare a description of the role of and requisite and preferred capabilities for a particular appointment;</w:t>
      </w:r>
    </w:p>
    <w:p w:rsidR="00D31322" w:rsidRPr="00433FD8" w:rsidRDefault="00D31322" w:rsidP="00D31322">
      <w:pPr>
        <w:pStyle w:val="ListParagraph"/>
        <w:spacing w:after="0" w:line="240" w:lineRule="auto"/>
        <w:ind w:left="-693" w:hanging="567"/>
        <w:rPr>
          <w:rFonts w:ascii="FS Joey" w:hAnsi="FS Joey"/>
        </w:rPr>
      </w:pPr>
    </w:p>
    <w:p w:rsidR="00D31322" w:rsidRPr="00433FD8" w:rsidRDefault="00D31322" w:rsidP="00D31322">
      <w:pPr>
        <w:pStyle w:val="ListParagraph"/>
        <w:numPr>
          <w:ilvl w:val="2"/>
          <w:numId w:val="3"/>
        </w:numPr>
        <w:spacing w:after="0" w:line="240" w:lineRule="auto"/>
        <w:ind w:left="900"/>
        <w:rPr>
          <w:rFonts w:ascii="FS Joey" w:hAnsi="FS Joey"/>
        </w:rPr>
      </w:pPr>
      <w:r w:rsidRPr="00433FD8">
        <w:rPr>
          <w:rFonts w:ascii="FS Joey" w:hAnsi="FS Joey"/>
        </w:rPr>
        <w:t>identify suitable candidates for a particular appointment using open advertisement and/or external independent advice as part of the process, unless special circumstances require otherwise;</w:t>
      </w:r>
    </w:p>
    <w:p w:rsidR="00D31322" w:rsidRPr="00433FD8" w:rsidRDefault="00D31322" w:rsidP="00D31322">
      <w:pPr>
        <w:pStyle w:val="ListParagraph"/>
        <w:spacing w:after="0" w:line="240" w:lineRule="auto"/>
        <w:ind w:left="-693" w:hanging="567"/>
        <w:rPr>
          <w:rFonts w:ascii="FS Joey" w:hAnsi="FS Joey"/>
        </w:rPr>
      </w:pPr>
    </w:p>
    <w:p w:rsidR="00D31322" w:rsidRPr="00433FD8" w:rsidRDefault="00D31322" w:rsidP="00D31322">
      <w:pPr>
        <w:pStyle w:val="ListParagraph"/>
        <w:numPr>
          <w:ilvl w:val="2"/>
          <w:numId w:val="3"/>
        </w:numPr>
        <w:spacing w:after="0" w:line="240" w:lineRule="auto"/>
        <w:ind w:left="900"/>
        <w:rPr>
          <w:rFonts w:ascii="FS Joey" w:hAnsi="FS Joey"/>
        </w:rPr>
      </w:pPr>
      <w:r w:rsidRPr="00433FD8">
        <w:rPr>
          <w:rFonts w:ascii="FS Joey" w:hAnsi="FS Joey"/>
        </w:rPr>
        <w:t>assess candidates on merit and against objective criteria, taking care to ensure that they will have enough time available to devote to the relevant position;</w:t>
      </w:r>
    </w:p>
    <w:p w:rsidR="00D31322" w:rsidRPr="00433FD8" w:rsidRDefault="00D31322" w:rsidP="00D31322">
      <w:pPr>
        <w:pStyle w:val="ListParagraph"/>
        <w:spacing w:after="0" w:line="240" w:lineRule="auto"/>
        <w:ind w:left="-693" w:hanging="567"/>
        <w:rPr>
          <w:rFonts w:ascii="FS Joey" w:hAnsi="FS Joey"/>
        </w:rPr>
      </w:pPr>
    </w:p>
    <w:p w:rsidR="00D31322" w:rsidRPr="00433FD8" w:rsidRDefault="00D31322" w:rsidP="00D31322">
      <w:pPr>
        <w:pStyle w:val="ListParagraph"/>
        <w:numPr>
          <w:ilvl w:val="2"/>
          <w:numId w:val="3"/>
        </w:numPr>
        <w:spacing w:after="0" w:line="240" w:lineRule="auto"/>
        <w:ind w:left="900"/>
        <w:rPr>
          <w:rFonts w:ascii="FS Joey" w:hAnsi="FS Joey"/>
        </w:rPr>
      </w:pPr>
      <w:proofErr w:type="gramStart"/>
      <w:r w:rsidRPr="00433FD8">
        <w:rPr>
          <w:rFonts w:ascii="FS Joey" w:hAnsi="FS Joey"/>
        </w:rPr>
        <w:t>ensure</w:t>
      </w:r>
      <w:proofErr w:type="gramEnd"/>
      <w:r w:rsidRPr="00433FD8">
        <w:rPr>
          <w:rFonts w:ascii="FS Joey" w:hAnsi="FS Joey"/>
        </w:rPr>
        <w:t xml:space="preserve"> any material personal dealing between a Committee member and a candidate for nomination is duly disclosed and appropriately managed in accordance with conflict of interest management procedures.</w:t>
      </w:r>
    </w:p>
    <w:p w:rsidR="00D31322" w:rsidRPr="00433FD8" w:rsidRDefault="00D31322" w:rsidP="00D31322">
      <w:pPr>
        <w:pStyle w:val="ListParagraph"/>
        <w:rPr>
          <w:rFonts w:ascii="FS Joey" w:hAnsi="FS Joey"/>
        </w:rPr>
      </w:pPr>
    </w:p>
    <w:p w:rsidR="00D31322" w:rsidRPr="00433FD8" w:rsidRDefault="00D31322" w:rsidP="00D31322">
      <w:pPr>
        <w:pStyle w:val="ListParagraph"/>
        <w:numPr>
          <w:ilvl w:val="2"/>
          <w:numId w:val="3"/>
        </w:numPr>
        <w:spacing w:after="0" w:line="240" w:lineRule="auto"/>
        <w:ind w:left="900"/>
        <w:rPr>
          <w:rFonts w:ascii="FS Joey" w:hAnsi="FS Joey"/>
        </w:rPr>
      </w:pPr>
      <w:proofErr w:type="gramStart"/>
      <w:r w:rsidRPr="00433FD8">
        <w:rPr>
          <w:rFonts w:ascii="FS Joey" w:hAnsi="FS Joey"/>
        </w:rPr>
        <w:t>appoint</w:t>
      </w:r>
      <w:proofErr w:type="gramEnd"/>
      <w:r w:rsidRPr="00433FD8">
        <w:rPr>
          <w:rFonts w:ascii="FS Joey" w:hAnsi="FS Joey"/>
        </w:rPr>
        <w:t xml:space="preserve"> the Elections sub-Committee.</w:t>
      </w:r>
    </w:p>
    <w:p w:rsidR="00D31322" w:rsidRPr="00433FD8" w:rsidRDefault="00D31322" w:rsidP="00D31322">
      <w:pPr>
        <w:pStyle w:val="ListParagraph"/>
        <w:spacing w:after="0" w:line="240" w:lineRule="auto"/>
        <w:ind w:left="567" w:hanging="567"/>
        <w:rPr>
          <w:rFonts w:ascii="FS Joey" w:hAnsi="FS Joey"/>
        </w:rPr>
      </w:pPr>
    </w:p>
    <w:p w:rsidR="00D31322" w:rsidRPr="00433FD8" w:rsidRDefault="00D31322" w:rsidP="00D31322">
      <w:pPr>
        <w:pStyle w:val="ListParagraph"/>
        <w:numPr>
          <w:ilvl w:val="1"/>
          <w:numId w:val="1"/>
        </w:numPr>
        <w:spacing w:after="0" w:line="240" w:lineRule="auto"/>
        <w:ind w:left="567" w:hanging="567"/>
        <w:rPr>
          <w:rFonts w:ascii="FS Joey" w:hAnsi="FS Joey"/>
        </w:rPr>
      </w:pPr>
      <w:r w:rsidRPr="00433FD8">
        <w:rPr>
          <w:rFonts w:ascii="FS Joey" w:hAnsi="FS Joey"/>
        </w:rPr>
        <w:t>To complement performance of its primary functions of the Committee shall regularly review and as it considers appropriate make recommendations to the Board in respect of:</w:t>
      </w:r>
    </w:p>
    <w:p w:rsidR="00D31322" w:rsidRPr="00433FD8" w:rsidRDefault="00D31322" w:rsidP="00D31322">
      <w:pPr>
        <w:pStyle w:val="ListParagraph"/>
        <w:spacing w:after="0" w:line="240" w:lineRule="auto"/>
        <w:ind w:left="567" w:hanging="567"/>
        <w:rPr>
          <w:rFonts w:ascii="FS Joey" w:hAnsi="FS Joey"/>
        </w:rPr>
      </w:pPr>
    </w:p>
    <w:p w:rsidR="00D31322" w:rsidRPr="00433FD8" w:rsidRDefault="00D31322" w:rsidP="00D31322">
      <w:pPr>
        <w:pStyle w:val="ListParagraph"/>
        <w:numPr>
          <w:ilvl w:val="2"/>
          <w:numId w:val="4"/>
        </w:numPr>
        <w:spacing w:after="0" w:line="240" w:lineRule="auto"/>
        <w:ind w:left="900"/>
        <w:rPr>
          <w:rFonts w:ascii="FS Joey" w:hAnsi="FS Joey"/>
        </w:rPr>
      </w:pPr>
      <w:r w:rsidRPr="00433FD8">
        <w:rPr>
          <w:rFonts w:ascii="FS Joey" w:hAnsi="FS Joey"/>
        </w:rPr>
        <w:t xml:space="preserve"> the structure, size, composition, capability, balance and effectiveness of the Board;</w:t>
      </w:r>
    </w:p>
    <w:p w:rsidR="00D31322" w:rsidRPr="00433FD8" w:rsidRDefault="00D31322" w:rsidP="00D31322">
      <w:pPr>
        <w:pStyle w:val="ListParagraph"/>
        <w:spacing w:after="0" w:line="240" w:lineRule="auto"/>
        <w:ind w:left="-693" w:hanging="567"/>
        <w:rPr>
          <w:rFonts w:ascii="FS Joey" w:hAnsi="FS Joey"/>
        </w:rPr>
      </w:pPr>
    </w:p>
    <w:p w:rsidR="00D31322" w:rsidRPr="00433FD8" w:rsidRDefault="00D31322" w:rsidP="00D31322">
      <w:pPr>
        <w:pStyle w:val="ListParagraph"/>
        <w:numPr>
          <w:ilvl w:val="2"/>
          <w:numId w:val="4"/>
        </w:numPr>
        <w:spacing w:after="0" w:line="240" w:lineRule="auto"/>
        <w:ind w:left="900"/>
        <w:rPr>
          <w:rFonts w:ascii="FS Joey" w:hAnsi="FS Joey"/>
        </w:rPr>
      </w:pPr>
      <w:r w:rsidRPr="00433FD8">
        <w:rPr>
          <w:rFonts w:ascii="FS Joey" w:hAnsi="FS Joey"/>
        </w:rPr>
        <w:t>the composition, capability, balance and effectiveness of the Committee;</w:t>
      </w:r>
    </w:p>
    <w:p w:rsidR="00D31322" w:rsidRPr="00433FD8" w:rsidRDefault="00D31322" w:rsidP="00D31322">
      <w:pPr>
        <w:ind w:left="-693" w:hanging="567"/>
        <w:rPr>
          <w:rFonts w:ascii="FS Joey" w:hAnsi="FS Joey"/>
          <w:sz w:val="22"/>
          <w:szCs w:val="22"/>
        </w:rPr>
      </w:pPr>
    </w:p>
    <w:p w:rsidR="00D31322" w:rsidRPr="00433FD8" w:rsidRDefault="00D31322" w:rsidP="00D31322">
      <w:pPr>
        <w:pStyle w:val="ListParagraph"/>
        <w:numPr>
          <w:ilvl w:val="2"/>
          <w:numId w:val="4"/>
        </w:numPr>
        <w:spacing w:after="0" w:line="240" w:lineRule="auto"/>
        <w:ind w:left="900"/>
        <w:rPr>
          <w:rFonts w:ascii="FS Joey" w:hAnsi="FS Joey"/>
        </w:rPr>
      </w:pPr>
      <w:r w:rsidRPr="00433FD8">
        <w:rPr>
          <w:rFonts w:ascii="FS Joey" w:hAnsi="FS Joey"/>
        </w:rPr>
        <w:t>the succession planning of the Company in respect of the senior executives and lead the process for succession planning in respect of the Board;</w:t>
      </w:r>
    </w:p>
    <w:p w:rsidR="00D31322" w:rsidRPr="00433FD8" w:rsidRDefault="00D31322" w:rsidP="00D31322">
      <w:pPr>
        <w:pStyle w:val="ListParagraph"/>
        <w:spacing w:after="0" w:line="240" w:lineRule="auto"/>
        <w:ind w:left="-693" w:hanging="567"/>
        <w:rPr>
          <w:rFonts w:ascii="FS Joey" w:hAnsi="FS Joey"/>
        </w:rPr>
      </w:pPr>
    </w:p>
    <w:p w:rsidR="00D31322" w:rsidRPr="00433FD8" w:rsidRDefault="00D31322" w:rsidP="00D31322">
      <w:pPr>
        <w:pStyle w:val="ListParagraph"/>
        <w:numPr>
          <w:ilvl w:val="2"/>
          <w:numId w:val="4"/>
        </w:numPr>
        <w:spacing w:after="0" w:line="240" w:lineRule="auto"/>
        <w:ind w:left="900"/>
        <w:rPr>
          <w:rFonts w:ascii="FS Joey" w:hAnsi="FS Joey"/>
        </w:rPr>
      </w:pPr>
      <w:r w:rsidRPr="00433FD8">
        <w:rPr>
          <w:rFonts w:ascii="FS Joey" w:hAnsi="FS Joey"/>
        </w:rPr>
        <w:t>the time required from a non-executive director and the time committed by non-executive directors;</w:t>
      </w:r>
    </w:p>
    <w:p w:rsidR="00D31322" w:rsidRPr="00433FD8" w:rsidRDefault="00D31322" w:rsidP="00D31322">
      <w:pPr>
        <w:pStyle w:val="ListParagraph"/>
        <w:spacing w:after="0" w:line="240" w:lineRule="auto"/>
        <w:ind w:left="0"/>
        <w:rPr>
          <w:rFonts w:ascii="FS Joey" w:hAnsi="FS Joey"/>
        </w:rPr>
      </w:pPr>
    </w:p>
    <w:p w:rsidR="00D31322" w:rsidRPr="00433FD8" w:rsidRDefault="00D31322" w:rsidP="00D31322">
      <w:pPr>
        <w:pStyle w:val="ListParagraph"/>
        <w:numPr>
          <w:ilvl w:val="2"/>
          <w:numId w:val="4"/>
        </w:numPr>
        <w:spacing w:after="0" w:line="240" w:lineRule="auto"/>
        <w:ind w:left="900"/>
        <w:rPr>
          <w:rFonts w:ascii="FS Joey" w:hAnsi="FS Joey"/>
        </w:rPr>
      </w:pPr>
      <w:proofErr w:type="gramStart"/>
      <w:r w:rsidRPr="00433FD8">
        <w:rPr>
          <w:rFonts w:ascii="FS Joey" w:hAnsi="FS Joey"/>
        </w:rPr>
        <w:t>induction</w:t>
      </w:r>
      <w:proofErr w:type="gramEnd"/>
      <w:r w:rsidRPr="00433FD8">
        <w:rPr>
          <w:rFonts w:ascii="FS Joey" w:hAnsi="FS Joey"/>
        </w:rPr>
        <w:t xml:space="preserve"> procedures for Board membership, including the provision of a formal letter of appointment and information on the relevant role and the Company’s expectations of the director in terms of commitment and performance on the Board and related roles within the Company.</w:t>
      </w:r>
    </w:p>
    <w:p w:rsidR="00D31322" w:rsidRPr="00433FD8" w:rsidRDefault="00D31322" w:rsidP="00D31322">
      <w:pPr>
        <w:rPr>
          <w:rFonts w:ascii="FS Joey" w:hAnsi="FS Joey"/>
          <w:sz w:val="22"/>
          <w:szCs w:val="22"/>
          <w:u w:val="single"/>
          <w:lang w:eastAsia="en-GB"/>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Reporting Responsibilities</w:t>
      </w:r>
    </w:p>
    <w:p w:rsidR="00D31322" w:rsidRPr="00433FD8" w:rsidRDefault="00D31322" w:rsidP="00D31322">
      <w:pPr>
        <w:pStyle w:val="ListParagraph"/>
        <w:spacing w:after="0" w:line="240" w:lineRule="auto"/>
        <w:ind w:left="360"/>
        <w:jc w:val="both"/>
        <w:rPr>
          <w:rFonts w:ascii="FS Joey" w:hAnsi="FS Joey"/>
          <w:b/>
          <w:noProof/>
        </w:rPr>
      </w:pPr>
    </w:p>
    <w:p w:rsidR="00D31322" w:rsidRPr="00433FD8" w:rsidRDefault="00D31322" w:rsidP="00433FD8">
      <w:pPr>
        <w:pStyle w:val="ListParagraph"/>
        <w:numPr>
          <w:ilvl w:val="1"/>
          <w:numId w:val="1"/>
        </w:numPr>
        <w:spacing w:after="0" w:line="240" w:lineRule="auto"/>
        <w:ind w:left="709" w:hanging="709"/>
        <w:rPr>
          <w:rFonts w:ascii="FS Joey" w:hAnsi="FS Joey"/>
        </w:rPr>
      </w:pPr>
      <w:r w:rsidRPr="00433FD8">
        <w:rPr>
          <w:rFonts w:ascii="FS Joey" w:hAnsi="FS Joey"/>
        </w:rPr>
        <w:t>The Committee Chair shall take responsibility for determining how any such conflict of interest issue should be addressed and shall report this to the Chair of the Company (or his or her designated deputy for the purpose, if the conflict of interest issue concerns the Chair of the Company).</w:t>
      </w:r>
    </w:p>
    <w:p w:rsidR="00D31322" w:rsidRPr="00433FD8" w:rsidRDefault="00D31322" w:rsidP="00D31322">
      <w:pPr>
        <w:pStyle w:val="ListParagraph"/>
        <w:spacing w:after="0" w:line="240" w:lineRule="auto"/>
        <w:ind w:left="502"/>
        <w:rPr>
          <w:rFonts w:ascii="FS Joey" w:hAnsi="FS Joey"/>
        </w:rPr>
      </w:pPr>
    </w:p>
    <w:p w:rsidR="00D31322" w:rsidRPr="00433FD8" w:rsidRDefault="00D31322" w:rsidP="00433FD8">
      <w:pPr>
        <w:pStyle w:val="ListParagraph"/>
        <w:numPr>
          <w:ilvl w:val="1"/>
          <w:numId w:val="1"/>
        </w:numPr>
        <w:spacing w:after="0" w:line="240" w:lineRule="auto"/>
        <w:ind w:left="709" w:hanging="709"/>
        <w:rPr>
          <w:rFonts w:ascii="FS Joey" w:hAnsi="FS Joey"/>
        </w:rPr>
      </w:pPr>
      <w:r w:rsidRPr="00433FD8">
        <w:rPr>
          <w:rFonts w:ascii="FS Joey" w:hAnsi="FS Joey"/>
        </w:rPr>
        <w:t>The Committee shall make such nominations/recommendations to the Board as it considers appropriate in accordance with its duties and responsibilities, in relation to prospective appointments, or the processes and procedures relating to appointments.</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1"/>
          <w:numId w:val="1"/>
        </w:numPr>
        <w:spacing w:after="0" w:line="240" w:lineRule="auto"/>
        <w:rPr>
          <w:rFonts w:ascii="FS Joey" w:hAnsi="FS Joey"/>
        </w:rPr>
      </w:pPr>
      <w:r w:rsidRPr="00433FD8">
        <w:rPr>
          <w:rFonts w:ascii="FS Joey" w:hAnsi="FS Joey"/>
        </w:rPr>
        <w:t>The Committee Chair shall, unless otherwise instructed, be prepared to report formally to each Board meeting and the Company’s annual general meeting on the proceedings of the Committee.</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1"/>
          <w:numId w:val="1"/>
        </w:numPr>
        <w:spacing w:after="0" w:line="240" w:lineRule="auto"/>
        <w:rPr>
          <w:rFonts w:ascii="FS Joey" w:hAnsi="FS Joey"/>
        </w:rPr>
      </w:pPr>
      <w:r w:rsidRPr="00433FD8">
        <w:rPr>
          <w:rFonts w:ascii="FS Joey" w:hAnsi="FS Joey"/>
        </w:rPr>
        <w:t>The Committee shall approve a Nominations Committee statement for publication in each annual report of the Company, relating to its activities.</w:t>
      </w:r>
    </w:p>
    <w:p w:rsidR="00D31322" w:rsidRPr="00433FD8" w:rsidRDefault="00D31322" w:rsidP="00D31322">
      <w:pPr>
        <w:pStyle w:val="ListParagraph"/>
        <w:spacing w:after="0" w:line="240" w:lineRule="auto"/>
        <w:rPr>
          <w:rFonts w:ascii="FS Joey" w:hAnsi="FS Joey"/>
          <w:lang w:eastAsia="en-GB"/>
        </w:rPr>
      </w:pPr>
    </w:p>
    <w:p w:rsidR="00D31322" w:rsidRPr="00433FD8" w:rsidRDefault="00D31322" w:rsidP="00D31322">
      <w:pPr>
        <w:pStyle w:val="ListParagraph"/>
        <w:numPr>
          <w:ilvl w:val="1"/>
          <w:numId w:val="1"/>
        </w:numPr>
        <w:spacing w:after="0" w:line="240" w:lineRule="auto"/>
        <w:rPr>
          <w:rFonts w:ascii="FS Joey" w:hAnsi="FS Joey"/>
        </w:rPr>
      </w:pPr>
      <w:r w:rsidRPr="00433FD8">
        <w:rPr>
          <w:rFonts w:ascii="FS Joey" w:hAnsi="FS Joey"/>
          <w:lang w:eastAsia="en-GB"/>
        </w:rPr>
        <w:t>The Committee shall report the frequency of, and attendance by members at, Committee meetings in the annual reports.</w:t>
      </w:r>
    </w:p>
    <w:p w:rsidR="00D31322" w:rsidRPr="00433FD8" w:rsidRDefault="00D31322" w:rsidP="00D31322">
      <w:pPr>
        <w:pStyle w:val="ListParagraph"/>
        <w:spacing w:after="0" w:line="240" w:lineRule="auto"/>
        <w:rPr>
          <w:rFonts w:ascii="FS Joey" w:hAnsi="FS Joey"/>
        </w:rPr>
      </w:pPr>
    </w:p>
    <w:p w:rsidR="00D31322" w:rsidRPr="00433FD8" w:rsidRDefault="00D31322" w:rsidP="00D31322">
      <w:pPr>
        <w:pStyle w:val="ListParagraph"/>
        <w:numPr>
          <w:ilvl w:val="1"/>
          <w:numId w:val="1"/>
        </w:numPr>
        <w:spacing w:after="0" w:line="240" w:lineRule="auto"/>
        <w:rPr>
          <w:rFonts w:ascii="FS Joey" w:hAnsi="FS Joey"/>
        </w:rPr>
      </w:pPr>
      <w:r w:rsidRPr="00433FD8">
        <w:rPr>
          <w:rFonts w:ascii="FS Joey" w:hAnsi="FS Joey"/>
        </w:rPr>
        <w:t>It shall be a particular matter for due reporting if the Nominations Committee adopts any procedure for identifying appropriate Nominations for the position of Appointed Director through a process which does not involve open advertisement and/or external independent advice as part of the process.</w:t>
      </w:r>
    </w:p>
    <w:p w:rsidR="00D31322" w:rsidRPr="00433FD8" w:rsidRDefault="00D31322" w:rsidP="00D31322">
      <w:pPr>
        <w:pStyle w:val="ListParagraph"/>
        <w:spacing w:after="0" w:line="240" w:lineRule="auto"/>
        <w:rPr>
          <w:rFonts w:ascii="FS Joey" w:hAnsi="FS Joey"/>
          <w:noProof/>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Other Matters</w:t>
      </w:r>
    </w:p>
    <w:p w:rsidR="00D31322" w:rsidRPr="00433FD8" w:rsidRDefault="00D31322" w:rsidP="00D31322">
      <w:pPr>
        <w:rPr>
          <w:rFonts w:ascii="FS Joey" w:hAnsi="FS Joey"/>
          <w:noProof/>
          <w:sz w:val="22"/>
          <w:szCs w:val="22"/>
        </w:rPr>
      </w:pPr>
    </w:p>
    <w:p w:rsidR="00D31322" w:rsidRPr="00433FD8" w:rsidRDefault="00D31322" w:rsidP="00D31322">
      <w:pPr>
        <w:rPr>
          <w:rFonts w:ascii="FS Joey" w:hAnsi="FS Joey"/>
          <w:noProof/>
          <w:sz w:val="22"/>
          <w:szCs w:val="22"/>
        </w:rPr>
      </w:pPr>
      <w:r w:rsidRPr="00433FD8">
        <w:rPr>
          <w:rFonts w:ascii="FS Joey" w:hAnsi="FS Joey"/>
          <w:noProof/>
          <w:sz w:val="22"/>
          <w:szCs w:val="22"/>
        </w:rPr>
        <w:t>The Nominations Committee shall:</w:t>
      </w:r>
    </w:p>
    <w:p w:rsidR="00D31322" w:rsidRPr="00433FD8" w:rsidRDefault="00D31322" w:rsidP="00D31322">
      <w:pPr>
        <w:rPr>
          <w:rFonts w:ascii="FS Joey" w:hAnsi="FS Joey"/>
          <w:noProof/>
          <w:sz w:val="22"/>
          <w:szCs w:val="22"/>
        </w:rPr>
      </w:pPr>
    </w:p>
    <w:p w:rsidR="00D31322" w:rsidRPr="00433FD8" w:rsidRDefault="00D31322" w:rsidP="00D31322">
      <w:pPr>
        <w:pStyle w:val="ListParagraph"/>
        <w:numPr>
          <w:ilvl w:val="1"/>
          <w:numId w:val="1"/>
        </w:numPr>
        <w:spacing w:after="0" w:line="240" w:lineRule="auto"/>
        <w:ind w:hanging="502"/>
        <w:rPr>
          <w:rFonts w:ascii="FS Joey" w:hAnsi="FS Joey"/>
          <w:noProof/>
        </w:rPr>
      </w:pPr>
      <w:r w:rsidRPr="00433FD8">
        <w:rPr>
          <w:rFonts w:ascii="FS Joey" w:hAnsi="FS Joey"/>
          <w:noProof/>
        </w:rPr>
        <w:t>Have access to sufficient resources in order to carry out its duties including access to the Company Secretary for assistance as required.</w:t>
      </w:r>
    </w:p>
    <w:p w:rsidR="00D31322" w:rsidRPr="00433FD8" w:rsidRDefault="00D31322" w:rsidP="00D31322">
      <w:pPr>
        <w:pStyle w:val="ListParagraph"/>
        <w:spacing w:after="0" w:line="240" w:lineRule="auto"/>
        <w:ind w:left="502" w:hanging="502"/>
        <w:rPr>
          <w:rFonts w:ascii="FS Joey" w:hAnsi="FS Joey"/>
          <w:noProof/>
        </w:rPr>
      </w:pPr>
    </w:p>
    <w:p w:rsidR="00D31322" w:rsidRPr="00433FD8" w:rsidRDefault="00D31322" w:rsidP="00D31322">
      <w:pPr>
        <w:pStyle w:val="ListParagraph"/>
        <w:numPr>
          <w:ilvl w:val="1"/>
          <w:numId w:val="1"/>
        </w:numPr>
        <w:spacing w:after="0" w:line="240" w:lineRule="auto"/>
        <w:ind w:hanging="502"/>
        <w:rPr>
          <w:rFonts w:ascii="FS Joey" w:hAnsi="FS Joey"/>
          <w:noProof/>
        </w:rPr>
      </w:pPr>
      <w:r w:rsidRPr="00433FD8">
        <w:rPr>
          <w:rFonts w:ascii="FS Joey" w:hAnsi="FS Joey"/>
          <w:noProof/>
        </w:rPr>
        <w:t>Arrange for a review of  its own performance and, at least annually, review its terms of reference to ensure it is operating at maximum effectiveness and recommend any changes it considers necessary to the Board for approval.</w:t>
      </w:r>
    </w:p>
    <w:p w:rsidR="00D31322" w:rsidRPr="00433FD8" w:rsidRDefault="00D31322" w:rsidP="00D31322">
      <w:pPr>
        <w:pStyle w:val="ListParagraph"/>
        <w:spacing w:after="0" w:line="240" w:lineRule="auto"/>
        <w:ind w:left="360"/>
        <w:jc w:val="both"/>
        <w:rPr>
          <w:rFonts w:ascii="FS Joey" w:hAnsi="FS Joey"/>
          <w:b/>
          <w:noProof/>
        </w:rPr>
      </w:pPr>
    </w:p>
    <w:p w:rsidR="00D31322" w:rsidRPr="00433FD8" w:rsidRDefault="00D31322" w:rsidP="00D31322">
      <w:pPr>
        <w:pStyle w:val="ListParagraph"/>
        <w:numPr>
          <w:ilvl w:val="0"/>
          <w:numId w:val="1"/>
        </w:numPr>
        <w:spacing w:after="0" w:line="240" w:lineRule="auto"/>
        <w:jc w:val="both"/>
        <w:rPr>
          <w:rFonts w:ascii="FS Joey" w:hAnsi="FS Joey"/>
          <w:b/>
          <w:noProof/>
        </w:rPr>
      </w:pPr>
      <w:r w:rsidRPr="00433FD8">
        <w:rPr>
          <w:rFonts w:ascii="FS Joey" w:hAnsi="FS Joey"/>
          <w:b/>
          <w:noProof/>
        </w:rPr>
        <w:t>Authority</w:t>
      </w:r>
    </w:p>
    <w:p w:rsidR="00D31322" w:rsidRPr="00433FD8" w:rsidRDefault="00D31322" w:rsidP="00D31322">
      <w:pPr>
        <w:jc w:val="both"/>
        <w:rPr>
          <w:rFonts w:ascii="FS Joey" w:hAnsi="FS Joey"/>
          <w:noProof/>
          <w:sz w:val="22"/>
          <w:szCs w:val="22"/>
        </w:rPr>
      </w:pPr>
    </w:p>
    <w:p w:rsidR="00D31322" w:rsidRPr="00433FD8" w:rsidRDefault="00D31322" w:rsidP="00D31322">
      <w:pPr>
        <w:pStyle w:val="ListParagraph"/>
        <w:numPr>
          <w:ilvl w:val="1"/>
          <w:numId w:val="1"/>
        </w:numPr>
        <w:spacing w:after="0" w:line="240" w:lineRule="auto"/>
        <w:ind w:left="567" w:hanging="567"/>
        <w:jc w:val="both"/>
        <w:rPr>
          <w:rFonts w:ascii="FS Joey" w:hAnsi="FS Joey"/>
          <w:noProof/>
        </w:rPr>
      </w:pPr>
      <w:r w:rsidRPr="00433FD8">
        <w:rPr>
          <w:rFonts w:ascii="FS Joey" w:hAnsi="FS Joey"/>
          <w:lang w:eastAsia="en-GB"/>
        </w:rPr>
        <w:t>The Committee is authorised by the Board to obtain, in connection with its duties, and at the Company's expense, any outside legal or other independent professional advice it considers to be necessary</w:t>
      </w:r>
    </w:p>
    <w:p w:rsidR="00D31322" w:rsidRPr="00433FD8" w:rsidRDefault="00D31322" w:rsidP="00D31322">
      <w:pPr>
        <w:pStyle w:val="ListParagraph"/>
        <w:spacing w:after="0" w:line="240" w:lineRule="auto"/>
        <w:ind w:left="567"/>
        <w:jc w:val="both"/>
        <w:rPr>
          <w:rFonts w:ascii="FS Joey" w:hAnsi="FS Joey"/>
          <w:noProof/>
        </w:rPr>
      </w:pPr>
    </w:p>
    <w:p w:rsidR="00D31322" w:rsidRPr="00433FD8" w:rsidRDefault="00D31322" w:rsidP="00D31322">
      <w:pPr>
        <w:pStyle w:val="ListParagraph"/>
        <w:numPr>
          <w:ilvl w:val="1"/>
          <w:numId w:val="1"/>
        </w:numPr>
        <w:spacing w:after="0" w:line="240" w:lineRule="auto"/>
        <w:ind w:left="567" w:hanging="567"/>
        <w:jc w:val="both"/>
        <w:rPr>
          <w:rFonts w:ascii="FS Joey" w:hAnsi="FS Joey"/>
          <w:noProof/>
        </w:rPr>
      </w:pPr>
      <w:r w:rsidRPr="00433FD8">
        <w:rPr>
          <w:rFonts w:ascii="FS Joey" w:hAnsi="FS Joey"/>
          <w:lang w:eastAsia="en-GB"/>
        </w:rPr>
        <w:t>The Committee is authorised by the Board to obtain appropriate and timely training, both in the form of an induction programme for new Committee members and on an ongoing basis.</w:t>
      </w:r>
    </w:p>
    <w:p w:rsidR="00D31322" w:rsidRPr="00433FD8" w:rsidRDefault="00D31322" w:rsidP="00D31322">
      <w:pPr>
        <w:jc w:val="both"/>
        <w:rPr>
          <w:rFonts w:ascii="FS Joey" w:hAnsi="FS Joey"/>
          <w:b/>
          <w:noProof/>
          <w:sz w:val="22"/>
          <w:szCs w:val="22"/>
          <w:u w:val="single"/>
        </w:rPr>
      </w:pPr>
    </w:p>
    <w:p w:rsidR="00444053" w:rsidRPr="00615360" w:rsidRDefault="00444053" w:rsidP="00444053">
      <w:pPr>
        <w:rPr>
          <w:rFonts w:ascii="FS Joey" w:hAnsi="FS Joey"/>
          <w:b/>
          <w:noProof/>
          <w:sz w:val="22"/>
          <w:szCs w:val="22"/>
          <w:u w:val="single"/>
        </w:rPr>
      </w:pPr>
      <w:bookmarkStart w:id="0" w:name="_GoBack"/>
      <w:bookmarkEnd w:id="0"/>
      <w:r w:rsidRPr="00615360">
        <w:rPr>
          <w:rFonts w:ascii="FS Joey" w:hAnsi="FS Joey"/>
          <w:b/>
          <w:noProof/>
          <w:sz w:val="22"/>
          <w:szCs w:val="22"/>
          <w:u w:val="single"/>
        </w:rPr>
        <w:t>Document history</w:t>
      </w:r>
    </w:p>
    <w:p w:rsidR="00444053" w:rsidRPr="00DB49DC" w:rsidRDefault="00444053" w:rsidP="00444053">
      <w:pPr>
        <w:rPr>
          <w:rFonts w:ascii="FS Joey" w:hAnsi="FS Joey"/>
          <w:b/>
          <w:noProof/>
          <w:u w:val="single"/>
        </w:rPr>
      </w:pPr>
    </w:p>
    <w:tbl>
      <w:tblPr>
        <w:tblStyle w:val="TableGrid"/>
        <w:tblW w:w="5000" w:type="pct"/>
        <w:tblLook w:val="04A0" w:firstRow="1" w:lastRow="0" w:firstColumn="1" w:lastColumn="0" w:noHBand="0" w:noVBand="1"/>
      </w:tblPr>
      <w:tblGrid>
        <w:gridCol w:w="988"/>
        <w:gridCol w:w="3348"/>
        <w:gridCol w:w="2363"/>
        <w:gridCol w:w="2363"/>
      </w:tblGrid>
      <w:tr w:rsidR="00444053" w:rsidRPr="00615360" w:rsidTr="00495B06">
        <w:tc>
          <w:tcPr>
            <w:tcW w:w="545" w:type="pct"/>
            <w:shd w:val="clear" w:color="auto" w:fill="006272"/>
          </w:tcPr>
          <w:p w:rsidR="00444053" w:rsidRPr="00615360" w:rsidRDefault="00444053" w:rsidP="00495B06">
            <w:pPr>
              <w:rPr>
                <w:rFonts w:ascii="FS Joey" w:hAnsi="FS Joey"/>
                <w:b/>
                <w:noProof/>
                <w:color w:val="FFFFFF" w:themeColor="background1"/>
                <w:sz w:val="22"/>
                <w:szCs w:val="22"/>
              </w:rPr>
            </w:pPr>
            <w:r w:rsidRPr="00615360">
              <w:rPr>
                <w:rFonts w:ascii="FS Joey" w:hAnsi="FS Joey"/>
                <w:b/>
                <w:noProof/>
                <w:color w:val="FFFFFF" w:themeColor="background1"/>
                <w:sz w:val="22"/>
                <w:szCs w:val="22"/>
              </w:rPr>
              <w:t>Version</w:t>
            </w:r>
          </w:p>
        </w:tc>
        <w:tc>
          <w:tcPr>
            <w:tcW w:w="1847" w:type="pct"/>
            <w:shd w:val="clear" w:color="auto" w:fill="006272"/>
          </w:tcPr>
          <w:p w:rsidR="00444053" w:rsidRPr="00615360" w:rsidRDefault="00444053" w:rsidP="00495B06">
            <w:pPr>
              <w:rPr>
                <w:rFonts w:ascii="FS Joey" w:hAnsi="FS Joey"/>
                <w:b/>
                <w:noProof/>
                <w:color w:val="FFFFFF" w:themeColor="background1"/>
                <w:sz w:val="22"/>
                <w:szCs w:val="22"/>
              </w:rPr>
            </w:pPr>
            <w:r w:rsidRPr="00615360">
              <w:rPr>
                <w:rFonts w:ascii="FS Joey" w:hAnsi="FS Joey"/>
                <w:b/>
                <w:noProof/>
                <w:color w:val="FFFFFF" w:themeColor="background1"/>
                <w:sz w:val="22"/>
                <w:szCs w:val="22"/>
              </w:rPr>
              <w:t>Author</w:t>
            </w:r>
          </w:p>
        </w:tc>
        <w:tc>
          <w:tcPr>
            <w:tcW w:w="1304" w:type="pct"/>
            <w:shd w:val="clear" w:color="auto" w:fill="006272"/>
          </w:tcPr>
          <w:p w:rsidR="00444053" w:rsidRPr="00615360" w:rsidRDefault="00444053" w:rsidP="00495B06">
            <w:pPr>
              <w:rPr>
                <w:rFonts w:ascii="FS Joey" w:hAnsi="FS Joey"/>
                <w:b/>
                <w:noProof/>
                <w:color w:val="FFFFFF" w:themeColor="background1"/>
                <w:sz w:val="22"/>
                <w:szCs w:val="22"/>
              </w:rPr>
            </w:pPr>
            <w:r w:rsidRPr="00615360">
              <w:rPr>
                <w:rFonts w:ascii="FS Joey" w:hAnsi="FS Joey"/>
                <w:b/>
                <w:noProof/>
                <w:color w:val="FFFFFF" w:themeColor="background1"/>
                <w:sz w:val="22"/>
                <w:szCs w:val="22"/>
              </w:rPr>
              <w:t>Board Approval</w:t>
            </w:r>
          </w:p>
        </w:tc>
        <w:tc>
          <w:tcPr>
            <w:tcW w:w="1304" w:type="pct"/>
            <w:shd w:val="clear" w:color="auto" w:fill="006272"/>
          </w:tcPr>
          <w:p w:rsidR="00444053" w:rsidRPr="00615360" w:rsidRDefault="00444053" w:rsidP="00495B06">
            <w:pPr>
              <w:rPr>
                <w:rFonts w:ascii="FS Joey" w:hAnsi="FS Joey"/>
                <w:b/>
                <w:noProof/>
                <w:color w:val="FFFFFF" w:themeColor="background1"/>
                <w:sz w:val="22"/>
                <w:szCs w:val="22"/>
              </w:rPr>
            </w:pPr>
            <w:r w:rsidRPr="00615360">
              <w:rPr>
                <w:rFonts w:ascii="FS Joey" w:hAnsi="FS Joey"/>
                <w:b/>
                <w:noProof/>
                <w:color w:val="FFFFFF" w:themeColor="background1"/>
                <w:sz w:val="22"/>
                <w:szCs w:val="22"/>
              </w:rPr>
              <w:t>Review Date</w:t>
            </w:r>
          </w:p>
        </w:tc>
      </w:tr>
      <w:tr w:rsidR="00444053" w:rsidRPr="00615360" w:rsidTr="00495B06">
        <w:tc>
          <w:tcPr>
            <w:tcW w:w="545" w:type="pct"/>
            <w:shd w:val="clear" w:color="auto" w:fill="D9D9D9" w:themeFill="background1" w:themeFillShade="D9"/>
          </w:tcPr>
          <w:p w:rsidR="00444053" w:rsidRPr="00615360" w:rsidRDefault="00444053" w:rsidP="00495B06">
            <w:pPr>
              <w:rPr>
                <w:rFonts w:ascii="FS Joey" w:hAnsi="FS Joey"/>
                <w:noProof/>
                <w:sz w:val="22"/>
                <w:szCs w:val="22"/>
              </w:rPr>
            </w:pPr>
            <w:r w:rsidRPr="00615360">
              <w:rPr>
                <w:rFonts w:ascii="FS Joey" w:hAnsi="FS Joey"/>
                <w:noProof/>
                <w:sz w:val="22"/>
                <w:szCs w:val="22"/>
              </w:rPr>
              <w:t>1.0</w:t>
            </w:r>
          </w:p>
        </w:tc>
        <w:tc>
          <w:tcPr>
            <w:tcW w:w="1847" w:type="pct"/>
            <w:shd w:val="clear" w:color="auto" w:fill="D9D9D9" w:themeFill="background1" w:themeFillShade="D9"/>
          </w:tcPr>
          <w:p w:rsidR="00444053" w:rsidRPr="00615360" w:rsidRDefault="00444053" w:rsidP="00495B06">
            <w:pPr>
              <w:rPr>
                <w:rFonts w:ascii="FS Joey" w:hAnsi="FS Joey"/>
                <w:noProof/>
                <w:sz w:val="22"/>
                <w:szCs w:val="22"/>
              </w:rPr>
            </w:pPr>
            <w:r w:rsidRPr="00615360">
              <w:rPr>
                <w:rFonts w:ascii="FS Joey" w:hAnsi="FS Joey"/>
                <w:noProof/>
                <w:sz w:val="22"/>
                <w:szCs w:val="22"/>
              </w:rPr>
              <w:t>Simeon Foreman, Head of Governance and Company Secretary</w:t>
            </w:r>
          </w:p>
        </w:tc>
        <w:tc>
          <w:tcPr>
            <w:tcW w:w="1304" w:type="pct"/>
            <w:shd w:val="clear" w:color="auto" w:fill="D9D9D9" w:themeFill="background1" w:themeFillShade="D9"/>
          </w:tcPr>
          <w:p w:rsidR="00444053" w:rsidRPr="00615360" w:rsidRDefault="00444053" w:rsidP="00444053">
            <w:pPr>
              <w:rPr>
                <w:rFonts w:ascii="FS Joey" w:hAnsi="FS Joey"/>
                <w:noProof/>
                <w:sz w:val="22"/>
                <w:szCs w:val="22"/>
              </w:rPr>
            </w:pPr>
            <w:r>
              <w:rPr>
                <w:rFonts w:ascii="FS Joey" w:hAnsi="FS Joey"/>
                <w:noProof/>
                <w:sz w:val="22"/>
                <w:szCs w:val="22"/>
              </w:rPr>
              <w:t>Mar</w:t>
            </w:r>
            <w:r w:rsidRPr="00615360">
              <w:rPr>
                <w:rFonts w:ascii="FS Joey" w:hAnsi="FS Joey"/>
                <w:noProof/>
                <w:sz w:val="22"/>
                <w:szCs w:val="22"/>
              </w:rPr>
              <w:t xml:space="preserve"> 201</w:t>
            </w:r>
            <w:r>
              <w:rPr>
                <w:rFonts w:ascii="FS Joey" w:hAnsi="FS Joey"/>
                <w:noProof/>
                <w:sz w:val="22"/>
                <w:szCs w:val="22"/>
              </w:rPr>
              <w:t>5</w:t>
            </w:r>
          </w:p>
        </w:tc>
        <w:tc>
          <w:tcPr>
            <w:tcW w:w="1304" w:type="pct"/>
            <w:shd w:val="clear" w:color="auto" w:fill="D9D9D9" w:themeFill="background1" w:themeFillShade="D9"/>
          </w:tcPr>
          <w:p w:rsidR="00444053" w:rsidRPr="00615360" w:rsidRDefault="00444053" w:rsidP="00495B06">
            <w:pPr>
              <w:rPr>
                <w:rFonts w:ascii="FS Joey" w:hAnsi="FS Joey"/>
                <w:noProof/>
                <w:sz w:val="22"/>
                <w:szCs w:val="22"/>
              </w:rPr>
            </w:pPr>
            <w:r w:rsidRPr="00615360">
              <w:rPr>
                <w:rFonts w:ascii="FS Joey" w:hAnsi="FS Joey"/>
                <w:noProof/>
                <w:sz w:val="22"/>
                <w:szCs w:val="22"/>
              </w:rPr>
              <w:t>Sep 2015</w:t>
            </w:r>
          </w:p>
        </w:tc>
      </w:tr>
      <w:tr w:rsidR="00444053" w:rsidRPr="00615360" w:rsidTr="00495B06">
        <w:tc>
          <w:tcPr>
            <w:tcW w:w="545" w:type="pct"/>
          </w:tcPr>
          <w:p w:rsidR="00444053" w:rsidRPr="00615360" w:rsidRDefault="00444053" w:rsidP="00495B06">
            <w:pPr>
              <w:rPr>
                <w:rFonts w:ascii="FS Joey" w:hAnsi="FS Joey"/>
                <w:noProof/>
                <w:sz w:val="22"/>
                <w:szCs w:val="22"/>
              </w:rPr>
            </w:pPr>
            <w:r w:rsidRPr="00615360">
              <w:rPr>
                <w:rFonts w:ascii="FS Joey" w:hAnsi="FS Joey"/>
                <w:noProof/>
                <w:sz w:val="22"/>
                <w:szCs w:val="22"/>
              </w:rPr>
              <w:t>2.0</w:t>
            </w:r>
          </w:p>
        </w:tc>
        <w:tc>
          <w:tcPr>
            <w:tcW w:w="1847" w:type="pct"/>
          </w:tcPr>
          <w:p w:rsidR="00444053" w:rsidRPr="00615360" w:rsidRDefault="00444053" w:rsidP="00495B06">
            <w:pPr>
              <w:rPr>
                <w:rFonts w:ascii="FS Joey" w:hAnsi="FS Joey"/>
                <w:noProof/>
                <w:sz w:val="22"/>
                <w:szCs w:val="22"/>
              </w:rPr>
            </w:pPr>
            <w:r w:rsidRPr="00615360">
              <w:rPr>
                <w:rFonts w:ascii="FS Joey" w:hAnsi="FS Joey"/>
                <w:noProof/>
                <w:sz w:val="22"/>
                <w:szCs w:val="22"/>
              </w:rPr>
              <w:t>Simeon Foreman, Head of Governance and Company Secretary</w:t>
            </w:r>
          </w:p>
        </w:tc>
        <w:tc>
          <w:tcPr>
            <w:tcW w:w="1304" w:type="pct"/>
          </w:tcPr>
          <w:p w:rsidR="00444053" w:rsidRPr="00615360" w:rsidRDefault="00444053" w:rsidP="00495B06">
            <w:pPr>
              <w:rPr>
                <w:rFonts w:ascii="FS Joey" w:hAnsi="FS Joey"/>
                <w:noProof/>
                <w:sz w:val="22"/>
                <w:szCs w:val="22"/>
              </w:rPr>
            </w:pPr>
          </w:p>
        </w:tc>
        <w:tc>
          <w:tcPr>
            <w:tcW w:w="1304" w:type="pct"/>
          </w:tcPr>
          <w:p w:rsidR="00444053" w:rsidRPr="00615360" w:rsidRDefault="00444053" w:rsidP="00495B06">
            <w:pPr>
              <w:rPr>
                <w:rFonts w:ascii="FS Joey" w:hAnsi="FS Joey"/>
                <w:noProof/>
                <w:sz w:val="22"/>
                <w:szCs w:val="22"/>
              </w:rPr>
            </w:pPr>
          </w:p>
        </w:tc>
      </w:tr>
    </w:tbl>
    <w:p w:rsidR="00444053" w:rsidRPr="00433FD8" w:rsidRDefault="00444053">
      <w:pPr>
        <w:rPr>
          <w:rFonts w:ascii="FS Joey" w:hAnsi="FS Joey"/>
        </w:rPr>
      </w:pPr>
    </w:p>
    <w:sectPr w:rsidR="00444053" w:rsidRPr="00433FD8" w:rsidSect="006B4E6F">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5B" w:rsidRDefault="00EE3DDE">
      <w:r>
        <w:separator/>
      </w:r>
    </w:p>
  </w:endnote>
  <w:endnote w:type="continuationSeparator" w:id="0">
    <w:p w:rsidR="0032595B" w:rsidRDefault="00EE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S Albert">
    <w:panose1 w:val="02000603040000020004"/>
    <w:charset w:val="00"/>
    <w:family w:val="modern"/>
    <w:notTrueType/>
    <w:pitch w:val="variable"/>
    <w:sig w:usb0="8000002F" w:usb1="5000004A" w:usb2="00000000" w:usb3="00000000" w:csb0="00000111" w:csb1="00000000"/>
  </w:font>
  <w:font w:name="FS Joey">
    <w:panose1 w:val="02000506040000020004"/>
    <w:charset w:val="00"/>
    <w:family w:val="auto"/>
    <w:pitch w:val="variable"/>
    <w:sig w:usb0="A000002F" w:usb1="5000A06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53" w:rsidRDefault="00444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Joey" w:hAnsi="FS Joey"/>
      </w:rPr>
      <w:id w:val="-1409765306"/>
      <w:docPartObj>
        <w:docPartGallery w:val="Page Numbers (Bottom of Page)"/>
        <w:docPartUnique/>
      </w:docPartObj>
    </w:sdtPr>
    <w:sdtEndPr/>
    <w:sdtContent>
      <w:sdt>
        <w:sdtPr>
          <w:rPr>
            <w:rFonts w:ascii="FS Joey" w:hAnsi="FS Joey"/>
          </w:rPr>
          <w:id w:val="-1769616900"/>
          <w:docPartObj>
            <w:docPartGallery w:val="Page Numbers (Top of Page)"/>
            <w:docPartUnique/>
          </w:docPartObj>
        </w:sdtPr>
        <w:sdtEndPr/>
        <w:sdtContent>
          <w:p w:rsidR="00EE3DDE" w:rsidRPr="00433FD8" w:rsidRDefault="00EE3DDE" w:rsidP="00EE3DDE">
            <w:pPr>
              <w:pStyle w:val="Footer"/>
              <w:jc w:val="right"/>
              <w:rPr>
                <w:rFonts w:ascii="FS Joey" w:hAnsi="FS Joey"/>
              </w:rPr>
            </w:pPr>
            <w:r w:rsidRPr="00433FD8">
              <w:rPr>
                <w:rFonts w:ascii="FS Joey" w:hAnsi="FS Joey"/>
                <w:sz w:val="22"/>
                <w:szCs w:val="22"/>
              </w:rPr>
              <w:t xml:space="preserve">Page </w:t>
            </w:r>
            <w:r w:rsidRPr="00433FD8">
              <w:rPr>
                <w:rFonts w:ascii="FS Joey" w:hAnsi="FS Joey"/>
                <w:b/>
                <w:bCs/>
                <w:sz w:val="22"/>
                <w:szCs w:val="22"/>
              </w:rPr>
              <w:fldChar w:fldCharType="begin"/>
            </w:r>
            <w:r w:rsidRPr="00433FD8">
              <w:rPr>
                <w:rFonts w:ascii="FS Joey" w:hAnsi="FS Joey"/>
                <w:b/>
                <w:bCs/>
                <w:sz w:val="22"/>
                <w:szCs w:val="22"/>
              </w:rPr>
              <w:instrText xml:space="preserve"> PAGE </w:instrText>
            </w:r>
            <w:r w:rsidRPr="00433FD8">
              <w:rPr>
                <w:rFonts w:ascii="FS Joey" w:hAnsi="FS Joey"/>
                <w:b/>
                <w:bCs/>
                <w:sz w:val="22"/>
                <w:szCs w:val="22"/>
              </w:rPr>
              <w:fldChar w:fldCharType="separate"/>
            </w:r>
            <w:r w:rsidR="007F4CC4">
              <w:rPr>
                <w:rFonts w:ascii="FS Joey" w:hAnsi="FS Joey"/>
                <w:b/>
                <w:bCs/>
                <w:noProof/>
                <w:sz w:val="22"/>
                <w:szCs w:val="22"/>
              </w:rPr>
              <w:t>4</w:t>
            </w:r>
            <w:r w:rsidRPr="00433FD8">
              <w:rPr>
                <w:rFonts w:ascii="FS Joey" w:hAnsi="FS Joey"/>
                <w:b/>
                <w:bCs/>
                <w:sz w:val="22"/>
                <w:szCs w:val="22"/>
              </w:rPr>
              <w:fldChar w:fldCharType="end"/>
            </w:r>
            <w:r w:rsidRPr="00433FD8">
              <w:rPr>
                <w:rFonts w:ascii="FS Joey" w:hAnsi="FS Joey"/>
                <w:sz w:val="22"/>
                <w:szCs w:val="22"/>
              </w:rPr>
              <w:t xml:space="preserve"> of </w:t>
            </w:r>
            <w:r w:rsidRPr="00433FD8">
              <w:rPr>
                <w:rFonts w:ascii="FS Joey" w:hAnsi="FS Joey"/>
                <w:b/>
                <w:bCs/>
                <w:sz w:val="22"/>
                <w:szCs w:val="22"/>
              </w:rPr>
              <w:fldChar w:fldCharType="begin"/>
            </w:r>
            <w:r w:rsidRPr="00433FD8">
              <w:rPr>
                <w:rFonts w:ascii="FS Joey" w:hAnsi="FS Joey"/>
                <w:b/>
                <w:bCs/>
                <w:sz w:val="22"/>
                <w:szCs w:val="22"/>
              </w:rPr>
              <w:instrText xml:space="preserve"> NUMPAGES  </w:instrText>
            </w:r>
            <w:r w:rsidRPr="00433FD8">
              <w:rPr>
                <w:rFonts w:ascii="FS Joey" w:hAnsi="FS Joey"/>
                <w:b/>
                <w:bCs/>
                <w:sz w:val="22"/>
                <w:szCs w:val="22"/>
              </w:rPr>
              <w:fldChar w:fldCharType="separate"/>
            </w:r>
            <w:r w:rsidR="007F4CC4">
              <w:rPr>
                <w:rFonts w:ascii="FS Joey" w:hAnsi="FS Joey"/>
                <w:b/>
                <w:bCs/>
                <w:noProof/>
                <w:sz w:val="22"/>
                <w:szCs w:val="22"/>
              </w:rPr>
              <w:t>4</w:t>
            </w:r>
            <w:r w:rsidRPr="00433FD8">
              <w:rPr>
                <w:rFonts w:ascii="FS Joey" w:hAnsi="FS Joey"/>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53" w:rsidRDefault="0044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5B" w:rsidRDefault="00EE3DDE">
      <w:r>
        <w:separator/>
      </w:r>
    </w:p>
  </w:footnote>
  <w:footnote w:type="continuationSeparator" w:id="0">
    <w:p w:rsidR="0032595B" w:rsidRDefault="00EE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53" w:rsidRDefault="00444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D8" w:rsidRPr="000D1837" w:rsidRDefault="00444053" w:rsidP="00433FD8">
    <w:pPr>
      <w:pStyle w:val="Header"/>
      <w:pBdr>
        <w:bottom w:val="single" w:sz="6" w:space="1" w:color="auto"/>
      </w:pBdr>
      <w:tabs>
        <w:tab w:val="clear" w:pos="4513"/>
        <w:tab w:val="clear" w:pos="9026"/>
        <w:tab w:val="right" w:pos="9072"/>
      </w:tabs>
      <w:rPr>
        <w:rFonts w:ascii="FS Joey" w:hAnsi="FS Joey"/>
      </w:rPr>
    </w:pPr>
    <w:sdt>
      <w:sdtPr>
        <w:rPr>
          <w:rFonts w:ascii="FS Joey" w:hAnsi="FS Joey"/>
          <w:color w:val="006272"/>
          <w:szCs w:val="20"/>
        </w:rPr>
        <w:id w:val="177859240"/>
        <w:docPartObj>
          <w:docPartGallery w:val="Watermarks"/>
          <w:docPartUnique/>
        </w:docPartObj>
      </w:sdtPr>
      <w:sdtContent>
        <w:r w:rsidRPr="00444053">
          <w:rPr>
            <w:rFonts w:ascii="FS Joey" w:hAnsi="FS Joey"/>
            <w:noProof/>
            <w:color w:val="006272"/>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3FD8">
      <w:rPr>
        <w:rFonts w:ascii="FS Joey" w:hAnsi="FS Joey"/>
        <w:noProof/>
        <w:color w:val="006272"/>
        <w:szCs w:val="20"/>
        <w:lang w:eastAsia="en-GB"/>
      </w:rPr>
      <w:drawing>
        <wp:inline distT="0" distB="0" distL="0" distR="0" wp14:anchorId="51FDE601" wp14:editId="146D95C6">
          <wp:extent cx="891295" cy="123825"/>
          <wp:effectExtent l="19050" t="0" r="4055" b="0"/>
          <wp:docPr id="13" name="Picture 12" descr="Nominet_Wordmark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et_Wordmark_RGB_Teal.jpg"/>
                  <pic:cNvPicPr/>
                </pic:nvPicPr>
                <pic:blipFill>
                  <a:blip r:embed="rId1"/>
                  <a:stretch>
                    <a:fillRect/>
                  </a:stretch>
                </pic:blipFill>
                <pic:spPr>
                  <a:xfrm>
                    <a:off x="0" y="0"/>
                    <a:ext cx="893229" cy="124094"/>
                  </a:xfrm>
                  <a:prstGeom prst="rect">
                    <a:avLst/>
                  </a:prstGeom>
                </pic:spPr>
              </pic:pic>
            </a:graphicData>
          </a:graphic>
        </wp:inline>
      </w:drawing>
    </w:r>
    <w:r w:rsidR="00433FD8">
      <w:rPr>
        <w:rFonts w:ascii="FS Joey" w:hAnsi="FS Joey"/>
        <w:color w:val="006272"/>
        <w:szCs w:val="20"/>
      </w:rPr>
      <w:tab/>
      <w:t>NOMINATIONS COMMITTEE - NOVEMBER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53" w:rsidRDefault="00444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5144B"/>
    <w:multiLevelType w:val="hybridMultilevel"/>
    <w:tmpl w:val="4B102E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96ECB"/>
    <w:multiLevelType w:val="hybridMultilevel"/>
    <w:tmpl w:val="719A96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E663B"/>
    <w:multiLevelType w:val="hybridMultilevel"/>
    <w:tmpl w:val="8634E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E4C1D"/>
    <w:multiLevelType w:val="multilevel"/>
    <w:tmpl w:val="3F540EE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2"/>
    <w:rsid w:val="0032595B"/>
    <w:rsid w:val="00433FD8"/>
    <w:rsid w:val="00444053"/>
    <w:rsid w:val="007F4CC4"/>
    <w:rsid w:val="00855DB9"/>
    <w:rsid w:val="00D31322"/>
    <w:rsid w:val="00EE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2A54D2F-00DE-43AE-A462-43D422D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22"/>
    <w:pPr>
      <w:spacing w:after="0" w:line="240" w:lineRule="auto"/>
    </w:pPr>
    <w:rPr>
      <w:rFonts w:ascii="FS Albert" w:eastAsia="Times New Roman" w:hAnsi="FS Alber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22"/>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D31322"/>
    <w:pPr>
      <w:jc w:val="center"/>
    </w:pPr>
    <w:rPr>
      <w:rFonts w:ascii="Times New Roman" w:hAnsi="Times New Roman"/>
      <w:b/>
      <w:bCs/>
      <w:sz w:val="24"/>
    </w:rPr>
  </w:style>
  <w:style w:type="character" w:customStyle="1" w:styleId="TitleChar">
    <w:name w:val="Title Char"/>
    <w:basedOn w:val="DefaultParagraphFont"/>
    <w:link w:val="Title"/>
    <w:rsid w:val="00D31322"/>
    <w:rPr>
      <w:rFonts w:ascii="Times New Roman" w:eastAsia="Times New Roman" w:hAnsi="Times New Roman" w:cs="Times New Roman"/>
      <w:b/>
      <w:bCs/>
      <w:sz w:val="24"/>
      <w:szCs w:val="24"/>
    </w:rPr>
  </w:style>
  <w:style w:type="paragraph" w:styleId="Header">
    <w:name w:val="header"/>
    <w:basedOn w:val="Normal"/>
    <w:link w:val="HeaderChar"/>
    <w:unhideWhenUsed/>
    <w:rsid w:val="00D31322"/>
    <w:pPr>
      <w:tabs>
        <w:tab w:val="center" w:pos="4513"/>
        <w:tab w:val="right" w:pos="9026"/>
      </w:tabs>
    </w:pPr>
  </w:style>
  <w:style w:type="character" w:customStyle="1" w:styleId="HeaderChar">
    <w:name w:val="Header Char"/>
    <w:basedOn w:val="DefaultParagraphFont"/>
    <w:link w:val="Header"/>
    <w:uiPriority w:val="99"/>
    <w:rsid w:val="00D31322"/>
    <w:rPr>
      <w:rFonts w:ascii="FS Albert" w:eastAsia="Times New Roman" w:hAnsi="FS Albert" w:cs="Times New Roman"/>
      <w:sz w:val="20"/>
      <w:szCs w:val="24"/>
    </w:rPr>
  </w:style>
  <w:style w:type="table" w:styleId="TableGrid">
    <w:name w:val="Table Grid"/>
    <w:basedOn w:val="TableNormal"/>
    <w:uiPriority w:val="39"/>
    <w:rsid w:val="00D3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3DDE"/>
    <w:pPr>
      <w:tabs>
        <w:tab w:val="center" w:pos="4513"/>
        <w:tab w:val="right" w:pos="9026"/>
      </w:tabs>
    </w:pPr>
  </w:style>
  <w:style w:type="character" w:customStyle="1" w:styleId="FooterChar">
    <w:name w:val="Footer Char"/>
    <w:basedOn w:val="DefaultParagraphFont"/>
    <w:link w:val="Footer"/>
    <w:uiPriority w:val="99"/>
    <w:rsid w:val="00EE3DDE"/>
    <w:rPr>
      <w:rFonts w:ascii="FS Albert" w:eastAsia="Times New Roman" w:hAnsi="FS Alber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A404DE8349341AD8854EAE2755AF4" ma:contentTypeVersion="0" ma:contentTypeDescription="Create a new document." ma:contentTypeScope="" ma:versionID="c3aeeaae1d843e760fbd399466c623bd">
  <xsd:schema xmlns:xsd="http://www.w3.org/2001/XMLSchema" xmlns:xs="http://www.w3.org/2001/XMLSchema" xmlns:p="http://schemas.microsoft.com/office/2006/metadata/properties" targetNamespace="http://schemas.microsoft.com/office/2006/metadata/properties" ma:root="true" ma:fieldsID="4420ec92fe96c61a5b681fc6458fbb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8C40-0A2B-4ECE-85B0-42BC161A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4C50D1-54A9-4030-A6E5-8025C9D1FEEA}">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25C8ADB8-FCCB-44B4-95F2-E3FBB930F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Nominations Committee Terms of Reference (Annual Review)</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Committee Terms of Reference (Annual Review)</dc:title>
  <dc:subject/>
  <dc:creator>Simeon Foreman</dc:creator>
  <cp:keywords/>
  <dc:description/>
  <cp:lastModifiedBy>Simeon Foreman</cp:lastModifiedBy>
  <cp:revision>4</cp:revision>
  <dcterms:created xsi:type="dcterms:W3CDTF">2015-09-15T10:24:00Z</dcterms:created>
  <dcterms:modified xsi:type="dcterms:W3CDTF">2015-11-16T15:44:00Z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0x0101007B7A404DE8349341AD8854EAE2755AF4</vt:lpwstr>
  </property>
</Properties>
</file>